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354" w:rsidRPr="0039731A" w:rsidRDefault="00C96354" w:rsidP="00C96354">
      <w:pPr>
        <w:pStyle w:val="Titulo1"/>
        <w:rPr>
          <w:rFonts w:cs="Times New Roman"/>
        </w:rPr>
      </w:pPr>
      <w:bookmarkStart w:id="0" w:name="_GoBack"/>
      <w:r w:rsidRPr="0039731A">
        <w:rPr>
          <w:rFonts w:cs="Times New Roman"/>
        </w:rPr>
        <w:t xml:space="preserve">OFICIO 500-05-2019-7336 </w:t>
      </w:r>
      <w:bookmarkEnd w:id="0"/>
      <w:r w:rsidRPr="0039731A">
        <w:rPr>
          <w:rFonts w:cs="Times New Roman"/>
        </w:rPr>
        <w:t>mediante el cual se comunica listado de contribuyentes que promovieron algún medio de defensa en contra del oficio de presunción a que se refiere el artículo 69-B primer párrafo del Código Fiscal de la Federación vigente hasta el 24 de julio de 2018, en relación con el Artículo Segundo Transitorio del Decreto por el que se reforma el artículo 69-B del Código Fiscal de la Federación, publicado el 25 de junio de 2018 o en contra de la resolución a que se refiere el tercer párrafo del artículo en comento y una vez resuelto el mismo el órgano jurisdiccional o administrativo dejó insubsistente el referido acto.</w:t>
      </w:r>
    </w:p>
    <w:p w:rsidR="00C96354" w:rsidRPr="0039731A" w:rsidRDefault="00C96354" w:rsidP="00C96354">
      <w:pPr>
        <w:pStyle w:val="Titulo2"/>
      </w:pPr>
      <w:r w:rsidRPr="0039731A">
        <w:t xml:space="preserve">Al margen un sello con el Escudo Nacional, que dice: Estados Unidos </w:t>
      </w:r>
      <w:proofErr w:type="gramStart"/>
      <w:r w:rsidRPr="0039731A">
        <w:t>Mexicanos.-</w:t>
      </w:r>
      <w:proofErr w:type="gramEnd"/>
      <w:r w:rsidRPr="0039731A">
        <w:t xml:space="preserve"> SHCP.- Secretaría de Hacienda y Crédito Público.- Servicio de Administración Tributaria.- Administración General de Auditoría Fiscal Federal.- Administración Central de Fiscalización Estratégica.</w:t>
      </w:r>
    </w:p>
    <w:p w:rsidR="00C96354" w:rsidRPr="00455606" w:rsidRDefault="00C96354" w:rsidP="00C96354">
      <w:pPr>
        <w:pStyle w:val="Texto"/>
        <w:spacing w:line="240" w:lineRule="exact"/>
        <w:rPr>
          <w:b/>
          <w:szCs w:val="18"/>
        </w:rPr>
      </w:pPr>
      <w:r w:rsidRPr="00455606">
        <w:rPr>
          <w:b/>
          <w:szCs w:val="18"/>
        </w:rPr>
        <w:t xml:space="preserve">Oficio Número: </w:t>
      </w:r>
      <w:bookmarkStart w:id="1" w:name="oficio_388113954"/>
      <w:r w:rsidRPr="00455606">
        <w:rPr>
          <w:b/>
          <w:szCs w:val="18"/>
        </w:rPr>
        <w:t>500-05-2019-7336</w:t>
      </w:r>
      <w:bookmarkEnd w:id="1"/>
    </w:p>
    <w:p w:rsidR="00C96354" w:rsidRPr="00455606" w:rsidRDefault="00C96354" w:rsidP="00C96354">
      <w:pPr>
        <w:pStyle w:val="Texto"/>
        <w:spacing w:line="240" w:lineRule="exact"/>
        <w:ind w:left="1282" w:right="3082" w:hanging="1008"/>
        <w:rPr>
          <w:szCs w:val="18"/>
          <w:lang w:val="es-ES_tradnl"/>
        </w:rPr>
      </w:pPr>
      <w:r w:rsidRPr="00455606">
        <w:rPr>
          <w:b/>
          <w:szCs w:val="18"/>
          <w:lang w:val="es-ES_tradnl"/>
        </w:rPr>
        <w:t xml:space="preserve">Asunto: </w:t>
      </w:r>
      <w:r w:rsidRPr="00455606">
        <w:rPr>
          <w:b/>
          <w:szCs w:val="18"/>
          <w:lang w:val="es-ES_tradnl"/>
        </w:rPr>
        <w:tab/>
      </w:r>
      <w:r w:rsidRPr="00455606">
        <w:rPr>
          <w:szCs w:val="18"/>
          <w:lang w:val="es-ES_tradnl"/>
        </w:rPr>
        <w:t>Se comunica listado de contribuyentes que promovieron algún medio de defensa en contra del oficio de presunción a que se refiere el artículo 69-B primer párrafo del CFF</w:t>
      </w:r>
      <w:r w:rsidRPr="00455606">
        <w:rPr>
          <w:szCs w:val="18"/>
        </w:rPr>
        <w:t xml:space="preserve"> vigente hasta el 24 de julio de 2018, en relación con el Artículo Segundo Transitorio del “DECRETO por el que se reforma el artículo 69-B del Código Fiscal de la Federación”, publicado en el Diario Oficial de la Federación el 25 de junio de 2018</w:t>
      </w:r>
      <w:r w:rsidRPr="00455606">
        <w:rPr>
          <w:szCs w:val="18"/>
          <w:lang w:val="es-ES_tradnl"/>
        </w:rPr>
        <w:t xml:space="preserve"> o en contra de la resolución a que se refiere el tercer párrafo del artículo en comento y una vez resuelto el mismo el órgano jurisdiccional o administrativo dejó insubsistente el referido acto.</w:t>
      </w:r>
    </w:p>
    <w:p w:rsidR="00C96354" w:rsidRPr="00455606" w:rsidRDefault="00C96354" w:rsidP="00C96354">
      <w:pPr>
        <w:pStyle w:val="Texto"/>
        <w:spacing w:line="242" w:lineRule="exact"/>
        <w:rPr>
          <w:szCs w:val="18"/>
          <w:lang w:val="es-ES_tradnl"/>
        </w:rPr>
      </w:pPr>
      <w:r w:rsidRPr="00455606">
        <w:rPr>
          <w:szCs w:val="18"/>
          <w:lang w:val="es-ES_tradnl"/>
        </w:rPr>
        <w:t>Esta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y segundo, 5, párrafo primero, 13, fracción VI,</w:t>
      </w:r>
      <w:r>
        <w:rPr>
          <w:szCs w:val="18"/>
          <w:lang w:val="es-ES_tradnl"/>
        </w:rPr>
        <w:t xml:space="preserve"> </w:t>
      </w:r>
      <w:r w:rsidRPr="00455606">
        <w:rPr>
          <w:szCs w:val="18"/>
          <w:lang w:val="es-ES_tradnl"/>
        </w:rPr>
        <w:t>23, apartado E, fracción I, en relación con el artículo 22 párrafos primero, fracción VIII, y último, numeral 5 del Reglamento Interior del Servicio de Administración Tributaria publicado en el Diario Oficial de la Federación el</w:t>
      </w:r>
      <w:r w:rsidRPr="00455606">
        <w:rPr>
          <w:b/>
          <w:szCs w:val="18"/>
          <w:lang w:val="es-ES_tradnl"/>
        </w:rPr>
        <w:t xml:space="preserve"> </w:t>
      </w:r>
      <w:r w:rsidRPr="00455606">
        <w:rPr>
          <w:szCs w:val="18"/>
          <w:lang w:val="es-ES_tradnl"/>
        </w:rPr>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y 69-B, párrafos primero y segundo del Código Fiscal de la Federación </w:t>
      </w:r>
      <w:r w:rsidRPr="00455606">
        <w:rPr>
          <w:szCs w:val="18"/>
        </w:rPr>
        <w:t>vigente hasta el 24 de julio de 2018, en relación con el Artículo Segundo Transitorio del “DECRETO por el que se reforma el artículo 69-B del Código Fiscal de la Federación”, publicado en el Diario Oficial de la Federación el 25 de junio de 2018</w:t>
      </w:r>
      <w:r w:rsidRPr="00455606">
        <w:rPr>
          <w:szCs w:val="18"/>
          <w:lang w:val="es-ES_tradnl"/>
        </w:rPr>
        <w:t xml:space="preserve">, así como en la regla 1.4., último párrafo, inciso d) de la Resolución Miscelánea Fiscal para 2018, publicada en el Diario Oficial de la Federación el 22 de diciembre de 2017, </w:t>
      </w:r>
      <w:r w:rsidRPr="00455606">
        <w:rPr>
          <w:szCs w:val="18"/>
        </w:rPr>
        <w:t>en relación con el Resolutivo Sexto de la Tercera Resolución de Modificaciones a la Resolución Miscelánea Fiscal para 2018, publicada en el Diario Oficial de la Federación del 19 de octubre de 2018,</w:t>
      </w:r>
      <w:r>
        <w:rPr>
          <w:szCs w:val="18"/>
        </w:rPr>
        <w:t xml:space="preserve"> </w:t>
      </w:r>
      <w:r w:rsidRPr="00455606">
        <w:rPr>
          <w:szCs w:val="18"/>
          <w:lang w:val="es-ES_tradnl"/>
        </w:rPr>
        <w:t>le comunica lo siguiente:</w:t>
      </w:r>
    </w:p>
    <w:p w:rsidR="00C96354" w:rsidRPr="00455606" w:rsidRDefault="00C96354" w:rsidP="00C96354">
      <w:pPr>
        <w:pStyle w:val="Texto"/>
        <w:spacing w:line="240" w:lineRule="exact"/>
        <w:rPr>
          <w:szCs w:val="18"/>
          <w:lang w:val="es-ES_tradnl"/>
        </w:rPr>
      </w:pPr>
      <w:r w:rsidRPr="00455606">
        <w:rPr>
          <w:szCs w:val="18"/>
          <w:lang w:val="es-ES_tradnl"/>
        </w:rPr>
        <w:t xml:space="preserve">Que los contribuyentes que se enlistan a continuación, en su momento, les fue notificado un Oficio de Presunción de inexistencia de operaciones amparadas con determinados comprobantes fiscales que emitieron, ello de conformidad con los párrafos primero y segundo del artículo 69-B del Código Fiscal de la Federación </w:t>
      </w:r>
      <w:r w:rsidRPr="00455606">
        <w:rPr>
          <w:szCs w:val="18"/>
        </w:rPr>
        <w:t>vigente hasta el 24 de julio de 2018, en relación con el Artículo Segundo Transitorio del “DECRETO por el que se reforma el artículo 69-B del Código Fiscal de la Federación”, publicado en el Diario Oficial de la Federación el 25 de junio de 2018</w:t>
      </w:r>
      <w:r w:rsidRPr="00455606">
        <w:rPr>
          <w:szCs w:val="18"/>
          <w:lang w:val="es-ES_tradnl"/>
        </w:rPr>
        <w:t>, en relación con el artículo 69 de su Reglamento.</w:t>
      </w:r>
    </w:p>
    <w:p w:rsidR="00C96354" w:rsidRPr="00455606" w:rsidRDefault="00C96354" w:rsidP="00C96354">
      <w:pPr>
        <w:pStyle w:val="Texto"/>
        <w:spacing w:line="240" w:lineRule="exact"/>
        <w:rPr>
          <w:szCs w:val="18"/>
          <w:lang w:val="es-ES_tradnl"/>
        </w:rPr>
      </w:pPr>
      <w:r w:rsidRPr="00455606">
        <w:rPr>
          <w:szCs w:val="18"/>
          <w:lang w:val="es-ES_tradnl"/>
        </w:rPr>
        <w:t>Seguido el procedimiento previsto en el referido artículo 69-B del Código Fiscal de la Federación</w:t>
      </w:r>
      <w:r w:rsidRPr="00455606">
        <w:rPr>
          <w:szCs w:val="18"/>
        </w:rPr>
        <w:t xml:space="preserve"> vigente hasta el 24 de julio de 2018, en relación con el Artículo Segundo Transitorio del “DECRETO por el que se reforma el artículo 69-B del Código Fiscal de la Federación”, publicado en el Diario Oficial de la Federación el </w:t>
      </w:r>
      <w:r w:rsidRPr="00455606">
        <w:rPr>
          <w:szCs w:val="18"/>
        </w:rPr>
        <w:lastRenderedPageBreak/>
        <w:t>25 de junio de 2018</w:t>
      </w:r>
      <w:r w:rsidRPr="00455606">
        <w:rPr>
          <w:szCs w:val="18"/>
          <w:lang w:val="es-ES_tradnl"/>
        </w:rPr>
        <w:t xml:space="preserve"> y en términos del tercer párrafo del referido artículo, a los contribuyentes de referencia se les notificó la resolución definitiva como se indica a continuación:</w:t>
      </w:r>
    </w:p>
    <w:p w:rsidR="00C96354" w:rsidRPr="006D017B" w:rsidRDefault="00C96354" w:rsidP="00C96354">
      <w:pPr>
        <w:pStyle w:val="Texto"/>
        <w:rPr>
          <w:b/>
          <w:szCs w:val="18"/>
          <w:lang w:val="es-ES_tradnl"/>
        </w:rPr>
      </w:pPr>
      <w:r w:rsidRPr="006D017B">
        <w:rPr>
          <w:b/>
          <w:szCs w:val="18"/>
          <w:lang w:val="es-ES_tradnl"/>
        </w:rPr>
        <w:t>Notificación al contribuyente del oficio de la RESOLUCIÓN DEFINITIVA.</w:t>
      </w:r>
    </w:p>
    <w:tbl>
      <w:tblPr>
        <w:tblW w:w="8712" w:type="dxa"/>
        <w:tblInd w:w="144" w:type="dxa"/>
        <w:tblLayout w:type="fixed"/>
        <w:tblCellMar>
          <w:left w:w="70" w:type="dxa"/>
          <w:right w:w="70" w:type="dxa"/>
        </w:tblCellMar>
        <w:tblLook w:val="0000" w:firstRow="0" w:lastRow="0" w:firstColumn="0" w:lastColumn="0" w:noHBand="0" w:noVBand="0"/>
      </w:tblPr>
      <w:tblGrid>
        <w:gridCol w:w="212"/>
        <w:gridCol w:w="1004"/>
        <w:gridCol w:w="1201"/>
        <w:gridCol w:w="871"/>
        <w:gridCol w:w="739"/>
        <w:gridCol w:w="937"/>
        <w:gridCol w:w="937"/>
        <w:gridCol w:w="937"/>
        <w:gridCol w:w="937"/>
        <w:gridCol w:w="937"/>
      </w:tblGrid>
      <w:tr w:rsidR="00C96354" w:rsidRPr="00050FD7" w:rsidTr="001A4FB7">
        <w:tblPrEx>
          <w:tblCellMar>
            <w:top w:w="0" w:type="dxa"/>
            <w:bottom w:w="0" w:type="dxa"/>
          </w:tblCellMar>
        </w:tblPrEx>
        <w:trPr>
          <w:trHeight w:val="20"/>
        </w:trPr>
        <w:tc>
          <w:tcPr>
            <w:tcW w:w="212" w:type="dxa"/>
            <w:vMerge w:val="restart"/>
            <w:tcBorders>
              <w:top w:val="single" w:sz="6" w:space="0" w:color="auto"/>
              <w:left w:val="single" w:sz="6" w:space="0" w:color="auto"/>
              <w:right w:val="single" w:sz="6" w:space="0" w:color="auto"/>
            </w:tcBorders>
            <w:shd w:val="clear" w:color="auto" w:fill="FFFFFF"/>
            <w:noWrap/>
            <w:vAlign w:val="center"/>
          </w:tcPr>
          <w:p w:rsidR="00C96354" w:rsidRPr="00050FD7" w:rsidRDefault="00C96354" w:rsidP="001A4FB7">
            <w:pPr>
              <w:pStyle w:val="Texto"/>
              <w:spacing w:before="40" w:after="40" w:line="240" w:lineRule="auto"/>
              <w:ind w:firstLine="0"/>
              <w:jc w:val="center"/>
              <w:rPr>
                <w:sz w:val="10"/>
                <w:szCs w:val="10"/>
                <w:lang w:val="es-ES_tradnl"/>
              </w:rPr>
            </w:pPr>
          </w:p>
        </w:tc>
        <w:tc>
          <w:tcPr>
            <w:tcW w:w="1004" w:type="dxa"/>
            <w:vMerge w:val="restart"/>
            <w:tcBorders>
              <w:top w:val="single" w:sz="6" w:space="0" w:color="auto"/>
              <w:left w:val="single" w:sz="6" w:space="0" w:color="auto"/>
              <w:right w:val="single" w:sz="6" w:space="0" w:color="auto"/>
            </w:tcBorders>
            <w:shd w:val="clear" w:color="auto" w:fill="FFFFFF"/>
            <w:vAlign w:val="center"/>
          </w:tcPr>
          <w:p w:rsidR="00C96354" w:rsidRPr="00050FD7" w:rsidRDefault="00C96354" w:rsidP="001A4FB7">
            <w:pPr>
              <w:pStyle w:val="Texto"/>
              <w:spacing w:before="40" w:after="40" w:line="240" w:lineRule="auto"/>
              <w:ind w:firstLine="0"/>
              <w:jc w:val="center"/>
              <w:rPr>
                <w:b/>
                <w:sz w:val="10"/>
                <w:szCs w:val="10"/>
                <w:lang w:val="es-ES_tradnl"/>
              </w:rPr>
            </w:pPr>
            <w:r w:rsidRPr="00050FD7">
              <w:rPr>
                <w:b/>
                <w:sz w:val="10"/>
                <w:szCs w:val="10"/>
                <w:lang w:val="es-ES_tradnl"/>
              </w:rPr>
              <w:t>R.F.C.</w:t>
            </w:r>
          </w:p>
        </w:tc>
        <w:tc>
          <w:tcPr>
            <w:tcW w:w="1201" w:type="dxa"/>
            <w:vMerge w:val="restart"/>
            <w:tcBorders>
              <w:top w:val="single" w:sz="6" w:space="0" w:color="auto"/>
              <w:left w:val="single" w:sz="6" w:space="0" w:color="auto"/>
              <w:right w:val="single" w:sz="6" w:space="0" w:color="auto"/>
            </w:tcBorders>
            <w:shd w:val="clear" w:color="auto" w:fill="FFFFFF"/>
            <w:vAlign w:val="center"/>
          </w:tcPr>
          <w:p w:rsidR="00C96354" w:rsidRPr="00050FD7" w:rsidRDefault="00C96354" w:rsidP="001A4FB7">
            <w:pPr>
              <w:pStyle w:val="Texto"/>
              <w:spacing w:before="40" w:after="40" w:line="240" w:lineRule="auto"/>
              <w:ind w:firstLine="0"/>
              <w:jc w:val="center"/>
              <w:rPr>
                <w:b/>
                <w:sz w:val="10"/>
                <w:szCs w:val="10"/>
                <w:lang w:val="es-ES_tradnl"/>
              </w:rPr>
            </w:pPr>
            <w:r w:rsidRPr="00050FD7">
              <w:rPr>
                <w:b/>
                <w:sz w:val="10"/>
                <w:szCs w:val="10"/>
                <w:lang w:val="es-ES_tradnl"/>
              </w:rPr>
              <w:t>Nombre del Contribuyente</w:t>
            </w:r>
          </w:p>
        </w:tc>
        <w:tc>
          <w:tcPr>
            <w:tcW w:w="6295"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C96354" w:rsidRPr="00050FD7" w:rsidRDefault="00C96354" w:rsidP="001A4FB7">
            <w:pPr>
              <w:pStyle w:val="Texto"/>
              <w:spacing w:before="40" w:after="40" w:line="240" w:lineRule="auto"/>
              <w:ind w:firstLine="0"/>
              <w:jc w:val="center"/>
              <w:rPr>
                <w:b/>
                <w:sz w:val="10"/>
                <w:szCs w:val="10"/>
                <w:lang w:val="es-ES_tradnl"/>
              </w:rPr>
            </w:pPr>
            <w:r w:rsidRPr="00050FD7">
              <w:rPr>
                <w:b/>
                <w:sz w:val="10"/>
                <w:szCs w:val="10"/>
                <w:lang w:val="es-ES_tradnl"/>
              </w:rPr>
              <w:t>Medio de notificación al contribuyente</w:t>
            </w:r>
          </w:p>
        </w:tc>
      </w:tr>
      <w:tr w:rsidR="00C96354" w:rsidRPr="00050FD7" w:rsidTr="001A4FB7">
        <w:tblPrEx>
          <w:tblCellMar>
            <w:top w:w="0" w:type="dxa"/>
            <w:bottom w:w="0" w:type="dxa"/>
          </w:tblCellMar>
        </w:tblPrEx>
        <w:trPr>
          <w:trHeight w:val="20"/>
        </w:trPr>
        <w:tc>
          <w:tcPr>
            <w:tcW w:w="212" w:type="dxa"/>
            <w:vMerge/>
            <w:tcBorders>
              <w:left w:val="single" w:sz="6" w:space="0" w:color="auto"/>
              <w:right w:val="single" w:sz="6" w:space="0" w:color="auto"/>
            </w:tcBorders>
            <w:shd w:val="clear" w:color="auto" w:fill="FFFFFF"/>
            <w:vAlign w:val="center"/>
          </w:tcPr>
          <w:p w:rsidR="00C96354" w:rsidRPr="00050FD7" w:rsidRDefault="00C96354" w:rsidP="001A4FB7">
            <w:pPr>
              <w:pStyle w:val="Texto"/>
              <w:spacing w:before="40" w:after="40" w:line="240" w:lineRule="auto"/>
              <w:ind w:firstLine="0"/>
              <w:jc w:val="center"/>
              <w:rPr>
                <w:sz w:val="10"/>
                <w:szCs w:val="10"/>
                <w:lang w:val="es-ES_tradnl"/>
              </w:rPr>
            </w:pPr>
          </w:p>
        </w:tc>
        <w:tc>
          <w:tcPr>
            <w:tcW w:w="1004" w:type="dxa"/>
            <w:vMerge/>
            <w:tcBorders>
              <w:left w:val="single" w:sz="6" w:space="0" w:color="auto"/>
              <w:right w:val="single" w:sz="6" w:space="0" w:color="auto"/>
            </w:tcBorders>
            <w:shd w:val="clear" w:color="auto" w:fill="FFFFFF"/>
            <w:vAlign w:val="center"/>
          </w:tcPr>
          <w:p w:rsidR="00C96354" w:rsidRPr="00050FD7" w:rsidRDefault="00C96354" w:rsidP="001A4FB7">
            <w:pPr>
              <w:pStyle w:val="Texto"/>
              <w:spacing w:before="40" w:after="40" w:line="240" w:lineRule="auto"/>
              <w:ind w:firstLine="0"/>
              <w:jc w:val="center"/>
              <w:rPr>
                <w:b/>
                <w:sz w:val="10"/>
                <w:szCs w:val="10"/>
                <w:lang w:val="es-ES_tradnl"/>
              </w:rPr>
            </w:pPr>
          </w:p>
        </w:tc>
        <w:tc>
          <w:tcPr>
            <w:tcW w:w="1201" w:type="dxa"/>
            <w:vMerge/>
            <w:tcBorders>
              <w:left w:val="single" w:sz="6" w:space="0" w:color="auto"/>
              <w:right w:val="single" w:sz="6" w:space="0" w:color="auto"/>
            </w:tcBorders>
            <w:shd w:val="clear" w:color="auto" w:fill="FFFFFF"/>
            <w:vAlign w:val="center"/>
          </w:tcPr>
          <w:p w:rsidR="00C96354" w:rsidRPr="00050FD7" w:rsidRDefault="00C96354" w:rsidP="001A4FB7">
            <w:pPr>
              <w:pStyle w:val="Texto"/>
              <w:spacing w:before="40" w:after="40" w:line="240" w:lineRule="auto"/>
              <w:ind w:firstLine="0"/>
              <w:jc w:val="center"/>
              <w:rPr>
                <w:b/>
                <w:sz w:val="10"/>
                <w:szCs w:val="10"/>
                <w:lang w:val="es-ES_tradnl"/>
              </w:rPr>
            </w:pPr>
          </w:p>
        </w:tc>
        <w:tc>
          <w:tcPr>
            <w:tcW w:w="871" w:type="dxa"/>
            <w:vMerge w:val="restart"/>
            <w:tcBorders>
              <w:top w:val="single" w:sz="6" w:space="0" w:color="auto"/>
              <w:left w:val="single" w:sz="6" w:space="0" w:color="auto"/>
              <w:right w:val="single" w:sz="6" w:space="0" w:color="auto"/>
            </w:tcBorders>
            <w:shd w:val="clear" w:color="auto" w:fill="FFFFFF"/>
            <w:vAlign w:val="center"/>
          </w:tcPr>
          <w:p w:rsidR="00C96354" w:rsidRPr="00050FD7" w:rsidRDefault="00C96354" w:rsidP="001A4FB7">
            <w:pPr>
              <w:pStyle w:val="Texto"/>
              <w:spacing w:before="40" w:after="40" w:line="240" w:lineRule="auto"/>
              <w:ind w:firstLine="0"/>
              <w:jc w:val="center"/>
              <w:rPr>
                <w:b/>
                <w:sz w:val="10"/>
                <w:szCs w:val="10"/>
                <w:lang w:val="es-ES_tradnl"/>
              </w:rPr>
            </w:pPr>
            <w:r w:rsidRPr="00050FD7">
              <w:rPr>
                <w:b/>
                <w:sz w:val="10"/>
                <w:szCs w:val="10"/>
                <w:lang w:val="es-ES_tradnl"/>
              </w:rPr>
              <w:t>Número y fecha de oficio de resolución.</w:t>
            </w:r>
          </w:p>
        </w:tc>
        <w:tc>
          <w:tcPr>
            <w:tcW w:w="16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96354" w:rsidRPr="00050FD7" w:rsidRDefault="00C96354" w:rsidP="001A4FB7">
            <w:pPr>
              <w:pStyle w:val="Texto"/>
              <w:spacing w:before="40" w:after="40" w:line="240" w:lineRule="auto"/>
              <w:ind w:firstLine="0"/>
              <w:jc w:val="center"/>
              <w:rPr>
                <w:b/>
                <w:sz w:val="10"/>
                <w:szCs w:val="10"/>
                <w:lang w:val="es-ES_tradnl"/>
              </w:rPr>
            </w:pPr>
            <w:r w:rsidRPr="00050FD7">
              <w:rPr>
                <w:b/>
                <w:sz w:val="10"/>
                <w:szCs w:val="10"/>
                <w:lang w:val="es-ES_tradnl"/>
              </w:rPr>
              <w:t>Estrados de la autoridad</w:t>
            </w:r>
          </w:p>
        </w:tc>
        <w:tc>
          <w:tcPr>
            <w:tcW w:w="187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96354" w:rsidRPr="00050FD7" w:rsidRDefault="00C96354" w:rsidP="001A4FB7">
            <w:pPr>
              <w:pStyle w:val="Texto"/>
              <w:spacing w:before="40" w:after="40" w:line="240" w:lineRule="auto"/>
              <w:ind w:firstLine="0"/>
              <w:jc w:val="center"/>
              <w:rPr>
                <w:b/>
                <w:sz w:val="10"/>
                <w:szCs w:val="10"/>
                <w:lang w:val="es-ES_tradnl"/>
              </w:rPr>
            </w:pPr>
            <w:proofErr w:type="gramStart"/>
            <w:r w:rsidRPr="00050FD7">
              <w:rPr>
                <w:b/>
                <w:sz w:val="10"/>
                <w:szCs w:val="10"/>
                <w:lang w:val="es-ES_tradnl"/>
              </w:rPr>
              <w:t xml:space="preserve">Notificación </w:t>
            </w:r>
            <w:r>
              <w:rPr>
                <w:b/>
                <w:sz w:val="10"/>
                <w:szCs w:val="10"/>
                <w:lang w:val="es-ES_tradnl"/>
              </w:rPr>
              <w:t xml:space="preserve"> </w:t>
            </w:r>
            <w:r w:rsidRPr="00050FD7">
              <w:rPr>
                <w:b/>
                <w:sz w:val="10"/>
                <w:szCs w:val="10"/>
                <w:lang w:val="es-ES_tradnl"/>
              </w:rPr>
              <w:t>Personal</w:t>
            </w:r>
            <w:proofErr w:type="gramEnd"/>
          </w:p>
        </w:tc>
        <w:tc>
          <w:tcPr>
            <w:tcW w:w="187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96354" w:rsidRPr="00050FD7" w:rsidRDefault="00C96354" w:rsidP="001A4FB7">
            <w:pPr>
              <w:pStyle w:val="Texto"/>
              <w:spacing w:before="40" w:after="40" w:line="240" w:lineRule="auto"/>
              <w:ind w:firstLine="0"/>
              <w:jc w:val="center"/>
              <w:rPr>
                <w:b/>
                <w:sz w:val="10"/>
                <w:szCs w:val="10"/>
                <w:lang w:val="es-ES_tradnl"/>
              </w:rPr>
            </w:pPr>
            <w:r w:rsidRPr="00050FD7">
              <w:rPr>
                <w:b/>
                <w:sz w:val="10"/>
                <w:szCs w:val="10"/>
                <w:lang w:val="es-ES_tradnl"/>
              </w:rPr>
              <w:t>Notificación por buzón tributario</w:t>
            </w:r>
          </w:p>
        </w:tc>
      </w:tr>
      <w:tr w:rsidR="00C96354" w:rsidRPr="00050FD7" w:rsidTr="001A4FB7">
        <w:tblPrEx>
          <w:tblCellMar>
            <w:top w:w="0" w:type="dxa"/>
            <w:bottom w:w="0" w:type="dxa"/>
          </w:tblCellMar>
        </w:tblPrEx>
        <w:trPr>
          <w:trHeight w:val="20"/>
        </w:trPr>
        <w:tc>
          <w:tcPr>
            <w:tcW w:w="212" w:type="dxa"/>
            <w:vMerge/>
            <w:tcBorders>
              <w:left w:val="single" w:sz="6" w:space="0" w:color="auto"/>
              <w:bottom w:val="single" w:sz="6" w:space="0" w:color="auto"/>
              <w:right w:val="single" w:sz="6" w:space="0" w:color="auto"/>
            </w:tcBorders>
            <w:shd w:val="clear" w:color="auto" w:fill="FFFFFF"/>
            <w:vAlign w:val="center"/>
          </w:tcPr>
          <w:p w:rsidR="00C96354" w:rsidRPr="00050FD7" w:rsidRDefault="00C96354" w:rsidP="001A4FB7">
            <w:pPr>
              <w:pStyle w:val="Texto"/>
              <w:spacing w:before="40" w:after="40" w:line="240" w:lineRule="auto"/>
              <w:ind w:firstLine="0"/>
              <w:jc w:val="center"/>
              <w:rPr>
                <w:sz w:val="10"/>
                <w:szCs w:val="10"/>
                <w:lang w:val="es-ES_tradnl"/>
              </w:rPr>
            </w:pPr>
          </w:p>
        </w:tc>
        <w:tc>
          <w:tcPr>
            <w:tcW w:w="1004" w:type="dxa"/>
            <w:vMerge/>
            <w:tcBorders>
              <w:left w:val="single" w:sz="6" w:space="0" w:color="auto"/>
              <w:bottom w:val="single" w:sz="6" w:space="0" w:color="auto"/>
              <w:right w:val="single" w:sz="6" w:space="0" w:color="auto"/>
            </w:tcBorders>
            <w:shd w:val="clear" w:color="auto" w:fill="FFFFFF"/>
            <w:vAlign w:val="center"/>
          </w:tcPr>
          <w:p w:rsidR="00C96354" w:rsidRPr="00050FD7" w:rsidRDefault="00C96354" w:rsidP="001A4FB7">
            <w:pPr>
              <w:pStyle w:val="Texto"/>
              <w:spacing w:before="40" w:after="40" w:line="240" w:lineRule="auto"/>
              <w:ind w:firstLine="0"/>
              <w:jc w:val="center"/>
              <w:rPr>
                <w:b/>
                <w:sz w:val="10"/>
                <w:szCs w:val="10"/>
                <w:lang w:val="es-ES_tradnl"/>
              </w:rPr>
            </w:pPr>
          </w:p>
        </w:tc>
        <w:tc>
          <w:tcPr>
            <w:tcW w:w="1201" w:type="dxa"/>
            <w:vMerge/>
            <w:tcBorders>
              <w:left w:val="single" w:sz="6" w:space="0" w:color="auto"/>
              <w:bottom w:val="single" w:sz="6" w:space="0" w:color="auto"/>
              <w:right w:val="single" w:sz="6" w:space="0" w:color="auto"/>
            </w:tcBorders>
            <w:shd w:val="clear" w:color="auto" w:fill="FFFFFF"/>
            <w:vAlign w:val="center"/>
          </w:tcPr>
          <w:p w:rsidR="00C96354" w:rsidRPr="00050FD7" w:rsidRDefault="00C96354" w:rsidP="001A4FB7">
            <w:pPr>
              <w:pStyle w:val="Texto"/>
              <w:spacing w:before="40" w:after="40" w:line="240" w:lineRule="auto"/>
              <w:ind w:firstLine="0"/>
              <w:jc w:val="center"/>
              <w:rPr>
                <w:b/>
                <w:sz w:val="10"/>
                <w:szCs w:val="10"/>
                <w:lang w:val="es-ES_tradnl"/>
              </w:rPr>
            </w:pPr>
          </w:p>
        </w:tc>
        <w:tc>
          <w:tcPr>
            <w:tcW w:w="871" w:type="dxa"/>
            <w:vMerge/>
            <w:tcBorders>
              <w:left w:val="single" w:sz="6" w:space="0" w:color="auto"/>
              <w:bottom w:val="single" w:sz="6" w:space="0" w:color="auto"/>
              <w:right w:val="single" w:sz="6" w:space="0" w:color="auto"/>
            </w:tcBorders>
            <w:shd w:val="clear" w:color="auto" w:fill="FFFFFF"/>
            <w:vAlign w:val="center"/>
          </w:tcPr>
          <w:p w:rsidR="00C96354" w:rsidRPr="00050FD7" w:rsidRDefault="00C96354" w:rsidP="001A4FB7">
            <w:pPr>
              <w:pStyle w:val="Texto"/>
              <w:spacing w:before="40" w:after="40" w:line="240" w:lineRule="auto"/>
              <w:ind w:firstLine="0"/>
              <w:jc w:val="center"/>
              <w:rPr>
                <w:b/>
                <w:sz w:val="10"/>
                <w:szCs w:val="10"/>
                <w:lang w:val="es-ES_tradnl"/>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C96354" w:rsidRPr="00050FD7" w:rsidRDefault="00C96354" w:rsidP="001A4FB7">
            <w:pPr>
              <w:pStyle w:val="Texto"/>
              <w:spacing w:before="40" w:after="40" w:line="240" w:lineRule="auto"/>
              <w:ind w:firstLine="0"/>
              <w:jc w:val="center"/>
              <w:rPr>
                <w:b/>
                <w:sz w:val="10"/>
                <w:szCs w:val="10"/>
                <w:lang w:val="es-ES_tradnl"/>
              </w:rPr>
            </w:pPr>
            <w:r w:rsidRPr="00050FD7">
              <w:rPr>
                <w:b/>
                <w:sz w:val="10"/>
                <w:szCs w:val="10"/>
                <w:lang w:val="es-ES_tradnl"/>
              </w:rPr>
              <w:t>Fecha de fijación en los estrados de la Autoridad Fiscal</w:t>
            </w:r>
          </w:p>
        </w:tc>
        <w:tc>
          <w:tcPr>
            <w:tcW w:w="937" w:type="dxa"/>
            <w:tcBorders>
              <w:top w:val="single" w:sz="6" w:space="0" w:color="auto"/>
              <w:left w:val="single" w:sz="6" w:space="0" w:color="auto"/>
              <w:bottom w:val="single" w:sz="6" w:space="0" w:color="auto"/>
              <w:right w:val="single" w:sz="6" w:space="0" w:color="auto"/>
            </w:tcBorders>
            <w:shd w:val="clear" w:color="auto" w:fill="FFFFFF"/>
            <w:vAlign w:val="center"/>
          </w:tcPr>
          <w:p w:rsidR="00C96354" w:rsidRPr="00050FD7" w:rsidRDefault="00C96354" w:rsidP="001A4FB7">
            <w:pPr>
              <w:pStyle w:val="Texto"/>
              <w:spacing w:before="40" w:after="40" w:line="240" w:lineRule="auto"/>
              <w:ind w:firstLine="0"/>
              <w:jc w:val="center"/>
              <w:rPr>
                <w:b/>
                <w:sz w:val="10"/>
                <w:szCs w:val="10"/>
                <w:lang w:val="es-ES_tradnl"/>
              </w:rPr>
            </w:pPr>
            <w:r w:rsidRPr="00050FD7">
              <w:rPr>
                <w:b/>
                <w:sz w:val="10"/>
                <w:szCs w:val="10"/>
                <w:lang w:val="es-ES_tradnl"/>
              </w:rPr>
              <w:t>Fecha en que surtió efectos la notificación</w:t>
            </w:r>
          </w:p>
        </w:tc>
        <w:tc>
          <w:tcPr>
            <w:tcW w:w="937" w:type="dxa"/>
            <w:tcBorders>
              <w:top w:val="single" w:sz="6" w:space="0" w:color="auto"/>
              <w:left w:val="single" w:sz="6" w:space="0" w:color="auto"/>
              <w:bottom w:val="single" w:sz="6" w:space="0" w:color="auto"/>
              <w:right w:val="single" w:sz="6" w:space="0" w:color="auto"/>
            </w:tcBorders>
            <w:shd w:val="clear" w:color="auto" w:fill="FFFFFF"/>
            <w:vAlign w:val="center"/>
          </w:tcPr>
          <w:p w:rsidR="00C96354" w:rsidRPr="00050FD7" w:rsidRDefault="00C96354" w:rsidP="001A4FB7">
            <w:pPr>
              <w:pStyle w:val="Texto"/>
              <w:spacing w:before="40" w:after="40" w:line="240" w:lineRule="auto"/>
              <w:ind w:firstLine="0"/>
              <w:jc w:val="center"/>
              <w:rPr>
                <w:b/>
                <w:sz w:val="10"/>
                <w:szCs w:val="10"/>
                <w:lang w:val="es-ES_tradnl"/>
              </w:rPr>
            </w:pPr>
            <w:r w:rsidRPr="00050FD7">
              <w:rPr>
                <w:b/>
                <w:sz w:val="10"/>
                <w:szCs w:val="10"/>
                <w:lang w:val="es-ES_tradnl"/>
              </w:rPr>
              <w:t>Fecha de notificación</w:t>
            </w:r>
          </w:p>
        </w:tc>
        <w:tc>
          <w:tcPr>
            <w:tcW w:w="937" w:type="dxa"/>
            <w:tcBorders>
              <w:top w:val="single" w:sz="6" w:space="0" w:color="auto"/>
              <w:left w:val="single" w:sz="6" w:space="0" w:color="auto"/>
              <w:bottom w:val="single" w:sz="6" w:space="0" w:color="auto"/>
              <w:right w:val="single" w:sz="6" w:space="0" w:color="auto"/>
            </w:tcBorders>
            <w:shd w:val="clear" w:color="auto" w:fill="FFFFFF"/>
            <w:vAlign w:val="center"/>
          </w:tcPr>
          <w:p w:rsidR="00C96354" w:rsidRPr="00050FD7" w:rsidRDefault="00C96354" w:rsidP="001A4FB7">
            <w:pPr>
              <w:pStyle w:val="Texto"/>
              <w:spacing w:before="40" w:after="40" w:line="240" w:lineRule="auto"/>
              <w:ind w:firstLine="0"/>
              <w:jc w:val="center"/>
              <w:rPr>
                <w:b/>
                <w:sz w:val="10"/>
                <w:szCs w:val="10"/>
                <w:lang w:val="es-ES_tradnl"/>
              </w:rPr>
            </w:pPr>
            <w:r w:rsidRPr="00050FD7">
              <w:rPr>
                <w:b/>
                <w:sz w:val="10"/>
                <w:szCs w:val="10"/>
                <w:lang w:val="es-ES_tradnl"/>
              </w:rPr>
              <w:t>Fecha en que surtió efectos la notificación</w:t>
            </w:r>
          </w:p>
        </w:tc>
        <w:tc>
          <w:tcPr>
            <w:tcW w:w="937" w:type="dxa"/>
            <w:tcBorders>
              <w:top w:val="single" w:sz="6" w:space="0" w:color="auto"/>
              <w:left w:val="single" w:sz="6" w:space="0" w:color="auto"/>
              <w:bottom w:val="single" w:sz="6" w:space="0" w:color="auto"/>
              <w:right w:val="single" w:sz="6" w:space="0" w:color="auto"/>
            </w:tcBorders>
            <w:shd w:val="clear" w:color="auto" w:fill="FFFFFF"/>
            <w:vAlign w:val="center"/>
          </w:tcPr>
          <w:p w:rsidR="00C96354" w:rsidRPr="00050FD7" w:rsidRDefault="00C96354" w:rsidP="001A4FB7">
            <w:pPr>
              <w:pStyle w:val="Texto"/>
              <w:spacing w:before="40" w:after="40" w:line="240" w:lineRule="auto"/>
              <w:ind w:firstLine="0"/>
              <w:jc w:val="center"/>
              <w:rPr>
                <w:b/>
                <w:sz w:val="10"/>
                <w:szCs w:val="10"/>
                <w:lang w:val="es-ES_tradnl"/>
              </w:rPr>
            </w:pPr>
            <w:r w:rsidRPr="00050FD7">
              <w:rPr>
                <w:b/>
                <w:sz w:val="10"/>
                <w:szCs w:val="10"/>
                <w:lang w:val="es-ES_tradnl"/>
              </w:rPr>
              <w:t>Fecha de notificación</w:t>
            </w:r>
          </w:p>
        </w:tc>
        <w:tc>
          <w:tcPr>
            <w:tcW w:w="937" w:type="dxa"/>
            <w:tcBorders>
              <w:top w:val="single" w:sz="6" w:space="0" w:color="auto"/>
              <w:left w:val="single" w:sz="6" w:space="0" w:color="auto"/>
              <w:bottom w:val="single" w:sz="6" w:space="0" w:color="auto"/>
              <w:right w:val="single" w:sz="6" w:space="0" w:color="auto"/>
            </w:tcBorders>
            <w:shd w:val="clear" w:color="auto" w:fill="FFFFFF"/>
            <w:vAlign w:val="center"/>
          </w:tcPr>
          <w:p w:rsidR="00C96354" w:rsidRPr="00050FD7" w:rsidRDefault="00C96354" w:rsidP="001A4FB7">
            <w:pPr>
              <w:pStyle w:val="Texto"/>
              <w:spacing w:before="40" w:after="40" w:line="240" w:lineRule="auto"/>
              <w:ind w:firstLine="0"/>
              <w:jc w:val="center"/>
              <w:rPr>
                <w:b/>
                <w:sz w:val="10"/>
                <w:szCs w:val="10"/>
                <w:lang w:val="es-ES_tradnl"/>
              </w:rPr>
            </w:pPr>
            <w:r w:rsidRPr="00050FD7">
              <w:rPr>
                <w:b/>
                <w:sz w:val="10"/>
                <w:szCs w:val="10"/>
                <w:lang w:val="es-ES_tradnl"/>
              </w:rPr>
              <w:t>Fecha en que surtió efectos la notificación</w:t>
            </w:r>
          </w:p>
        </w:tc>
      </w:tr>
      <w:tr w:rsidR="00C96354" w:rsidRPr="00050FD7" w:rsidTr="001A4FB7">
        <w:tblPrEx>
          <w:tblCellMar>
            <w:top w:w="0" w:type="dxa"/>
            <w:bottom w:w="0" w:type="dxa"/>
          </w:tblCellMar>
        </w:tblPrEx>
        <w:trPr>
          <w:trHeight w:val="20"/>
        </w:trPr>
        <w:tc>
          <w:tcPr>
            <w:tcW w:w="212"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1</w:t>
            </w:r>
          </w:p>
        </w:tc>
        <w:tc>
          <w:tcPr>
            <w:tcW w:w="1004"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AIM140331EG6</w:t>
            </w:r>
          </w:p>
        </w:tc>
        <w:tc>
          <w:tcPr>
            <w:tcW w:w="1201" w:type="dxa"/>
            <w:tcBorders>
              <w:top w:val="single" w:sz="6" w:space="0" w:color="auto"/>
              <w:left w:val="single" w:sz="6" w:space="0" w:color="auto"/>
              <w:bottom w:val="single" w:sz="6" w:space="0" w:color="auto"/>
              <w:right w:val="single" w:sz="6" w:space="0" w:color="auto"/>
            </w:tcBorders>
            <w:shd w:val="clear" w:color="000000" w:fill="FFFFFF"/>
          </w:tcPr>
          <w:p w:rsidR="00C96354" w:rsidRPr="00050FD7" w:rsidRDefault="00C96354" w:rsidP="001A4FB7">
            <w:pPr>
              <w:pStyle w:val="Texto"/>
              <w:spacing w:before="40" w:after="40" w:line="240" w:lineRule="auto"/>
              <w:ind w:firstLine="0"/>
              <w:jc w:val="left"/>
              <w:rPr>
                <w:sz w:val="10"/>
                <w:szCs w:val="10"/>
              </w:rPr>
            </w:pPr>
            <w:r w:rsidRPr="00050FD7">
              <w:rPr>
                <w:sz w:val="10"/>
                <w:szCs w:val="10"/>
              </w:rPr>
              <w:t>ASOCIACIÓN DE INDUSTRIALES DE MÉXICO</w:t>
            </w:r>
          </w:p>
        </w:tc>
        <w:tc>
          <w:tcPr>
            <w:tcW w:w="871"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500-36-06-04-02-2017-40154 de fecha 09 de octubre de 2017</w:t>
            </w:r>
          </w:p>
        </w:tc>
        <w:tc>
          <w:tcPr>
            <w:tcW w:w="739"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24 de octubre de 2017</w:t>
            </w: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17 de noviembre de 2017</w:t>
            </w: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p>
        </w:tc>
      </w:tr>
      <w:tr w:rsidR="00C96354" w:rsidRPr="00050FD7" w:rsidTr="001A4FB7">
        <w:tblPrEx>
          <w:tblCellMar>
            <w:top w:w="0" w:type="dxa"/>
            <w:bottom w:w="0" w:type="dxa"/>
          </w:tblCellMar>
        </w:tblPrEx>
        <w:trPr>
          <w:trHeight w:val="20"/>
        </w:trPr>
        <w:tc>
          <w:tcPr>
            <w:tcW w:w="212"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2</w:t>
            </w:r>
          </w:p>
        </w:tc>
        <w:tc>
          <w:tcPr>
            <w:tcW w:w="1004"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CDC140220PZA</w:t>
            </w:r>
          </w:p>
        </w:tc>
        <w:tc>
          <w:tcPr>
            <w:tcW w:w="1201" w:type="dxa"/>
            <w:tcBorders>
              <w:top w:val="single" w:sz="6" w:space="0" w:color="auto"/>
              <w:left w:val="single" w:sz="6" w:space="0" w:color="auto"/>
              <w:bottom w:val="single" w:sz="6" w:space="0" w:color="auto"/>
              <w:right w:val="single" w:sz="6" w:space="0" w:color="auto"/>
            </w:tcBorders>
            <w:shd w:val="clear" w:color="000000" w:fill="FFFFFF"/>
          </w:tcPr>
          <w:p w:rsidR="00C96354" w:rsidRPr="00050FD7" w:rsidRDefault="00C96354" w:rsidP="001A4FB7">
            <w:pPr>
              <w:pStyle w:val="Texto"/>
              <w:spacing w:before="40" w:after="40" w:line="240" w:lineRule="auto"/>
              <w:ind w:firstLine="0"/>
              <w:jc w:val="left"/>
              <w:rPr>
                <w:sz w:val="10"/>
                <w:szCs w:val="10"/>
              </w:rPr>
            </w:pPr>
            <w:r w:rsidRPr="00050FD7">
              <w:rPr>
                <w:sz w:val="10"/>
                <w:szCs w:val="10"/>
              </w:rPr>
              <w:t>COMERCIALIZADORA Y DESARROLLADORA CRUWER, S.A. DE C.V.</w:t>
            </w:r>
          </w:p>
        </w:tc>
        <w:tc>
          <w:tcPr>
            <w:tcW w:w="6295" w:type="dxa"/>
            <w:gridSpan w:val="7"/>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No se emitió oficio de resolución.</w:t>
            </w:r>
          </w:p>
        </w:tc>
      </w:tr>
      <w:tr w:rsidR="00C96354" w:rsidRPr="00050FD7" w:rsidTr="001A4FB7">
        <w:tblPrEx>
          <w:tblCellMar>
            <w:top w:w="0" w:type="dxa"/>
            <w:bottom w:w="0" w:type="dxa"/>
          </w:tblCellMar>
        </w:tblPrEx>
        <w:trPr>
          <w:trHeight w:val="20"/>
        </w:trPr>
        <w:tc>
          <w:tcPr>
            <w:tcW w:w="212"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3</w:t>
            </w:r>
          </w:p>
        </w:tc>
        <w:tc>
          <w:tcPr>
            <w:tcW w:w="1004"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CMC091201783</w:t>
            </w:r>
          </w:p>
        </w:tc>
        <w:tc>
          <w:tcPr>
            <w:tcW w:w="1201" w:type="dxa"/>
            <w:tcBorders>
              <w:top w:val="single" w:sz="6" w:space="0" w:color="auto"/>
              <w:left w:val="single" w:sz="6" w:space="0" w:color="auto"/>
              <w:bottom w:val="single" w:sz="6" w:space="0" w:color="auto"/>
              <w:right w:val="single" w:sz="6" w:space="0" w:color="auto"/>
            </w:tcBorders>
            <w:shd w:val="clear" w:color="000000" w:fill="FFFFFF"/>
          </w:tcPr>
          <w:p w:rsidR="00C96354" w:rsidRPr="00050FD7" w:rsidRDefault="00C96354" w:rsidP="001A4FB7">
            <w:pPr>
              <w:pStyle w:val="Texto"/>
              <w:spacing w:before="40" w:after="40" w:line="240" w:lineRule="auto"/>
              <w:ind w:firstLine="0"/>
              <w:jc w:val="left"/>
              <w:rPr>
                <w:sz w:val="10"/>
                <w:szCs w:val="10"/>
              </w:rPr>
            </w:pPr>
            <w:r w:rsidRPr="00050FD7">
              <w:rPr>
                <w:sz w:val="10"/>
                <w:szCs w:val="10"/>
              </w:rPr>
              <w:t>COMERCIALIZADORA DE MATERIALES CHILPANCINGO, S.A. DE C.V.</w:t>
            </w:r>
          </w:p>
        </w:tc>
        <w:tc>
          <w:tcPr>
            <w:tcW w:w="871"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500-28-00-04-00-2017-05252 de fecha 11 de agosto de 2017</w:t>
            </w:r>
          </w:p>
        </w:tc>
        <w:tc>
          <w:tcPr>
            <w:tcW w:w="739"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04 de septiembre de 2017</w:t>
            </w: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05 de septiembre de 2017</w:t>
            </w: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p>
        </w:tc>
      </w:tr>
      <w:tr w:rsidR="00C96354" w:rsidRPr="00050FD7" w:rsidTr="001A4FB7">
        <w:tblPrEx>
          <w:tblCellMar>
            <w:top w:w="0" w:type="dxa"/>
            <w:bottom w:w="0" w:type="dxa"/>
          </w:tblCellMar>
        </w:tblPrEx>
        <w:trPr>
          <w:trHeight w:val="20"/>
        </w:trPr>
        <w:tc>
          <w:tcPr>
            <w:tcW w:w="212"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0" w:lineRule="exact"/>
              <w:ind w:firstLine="0"/>
              <w:jc w:val="center"/>
              <w:rPr>
                <w:sz w:val="10"/>
                <w:szCs w:val="10"/>
              </w:rPr>
            </w:pPr>
            <w:r w:rsidRPr="00050FD7">
              <w:rPr>
                <w:sz w:val="10"/>
                <w:szCs w:val="10"/>
              </w:rPr>
              <w:t>4</w:t>
            </w:r>
          </w:p>
        </w:tc>
        <w:tc>
          <w:tcPr>
            <w:tcW w:w="1004"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0" w:lineRule="exact"/>
              <w:ind w:firstLine="0"/>
              <w:jc w:val="center"/>
              <w:rPr>
                <w:sz w:val="10"/>
                <w:szCs w:val="10"/>
              </w:rPr>
            </w:pPr>
            <w:r w:rsidRPr="00050FD7">
              <w:rPr>
                <w:sz w:val="10"/>
                <w:szCs w:val="10"/>
              </w:rPr>
              <w:t>CSO110115LV6</w:t>
            </w:r>
          </w:p>
        </w:tc>
        <w:tc>
          <w:tcPr>
            <w:tcW w:w="1201" w:type="dxa"/>
            <w:tcBorders>
              <w:top w:val="single" w:sz="6" w:space="0" w:color="auto"/>
              <w:left w:val="single" w:sz="6" w:space="0" w:color="auto"/>
              <w:bottom w:val="single" w:sz="6" w:space="0" w:color="auto"/>
              <w:right w:val="single" w:sz="6" w:space="0" w:color="auto"/>
            </w:tcBorders>
            <w:shd w:val="clear" w:color="000000" w:fill="FFFFFF"/>
          </w:tcPr>
          <w:p w:rsidR="00C96354" w:rsidRPr="00050FD7" w:rsidRDefault="00C96354" w:rsidP="001A4FB7">
            <w:pPr>
              <w:pStyle w:val="Texto"/>
              <w:spacing w:before="40" w:after="40" w:line="140" w:lineRule="exact"/>
              <w:ind w:firstLine="0"/>
              <w:jc w:val="left"/>
              <w:rPr>
                <w:sz w:val="10"/>
                <w:szCs w:val="10"/>
              </w:rPr>
            </w:pPr>
            <w:r w:rsidRPr="00050FD7">
              <w:rPr>
                <w:sz w:val="10"/>
                <w:szCs w:val="10"/>
              </w:rPr>
              <w:t>COMERCIAL Y SERVICIOS ORDAZ Y GENERO S.A. DE C.V.</w:t>
            </w:r>
          </w:p>
        </w:tc>
        <w:tc>
          <w:tcPr>
            <w:tcW w:w="871"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0" w:lineRule="exact"/>
              <w:ind w:firstLine="0"/>
              <w:jc w:val="center"/>
              <w:rPr>
                <w:sz w:val="10"/>
                <w:szCs w:val="10"/>
              </w:rPr>
            </w:pPr>
            <w:r w:rsidRPr="00050FD7">
              <w:rPr>
                <w:sz w:val="10"/>
                <w:szCs w:val="10"/>
              </w:rPr>
              <w:t>500-04-00-00-00-2016-43688 de fecha 09 de diciembre de 2016</w:t>
            </w:r>
          </w:p>
        </w:tc>
        <w:tc>
          <w:tcPr>
            <w:tcW w:w="739"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0" w:lineRule="exact"/>
              <w:ind w:firstLine="0"/>
              <w:jc w:val="center"/>
              <w:rPr>
                <w:sz w:val="10"/>
                <w:szCs w:val="10"/>
              </w:rPr>
            </w:pP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0" w:lineRule="exact"/>
              <w:ind w:firstLine="0"/>
              <w:jc w:val="center"/>
              <w:rPr>
                <w:sz w:val="10"/>
                <w:szCs w:val="10"/>
              </w:rPr>
            </w:pP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0" w:lineRule="exact"/>
              <w:ind w:firstLine="0"/>
              <w:jc w:val="center"/>
              <w:rPr>
                <w:sz w:val="10"/>
                <w:szCs w:val="10"/>
              </w:rPr>
            </w:pPr>
            <w:r w:rsidRPr="00050FD7">
              <w:rPr>
                <w:sz w:val="10"/>
                <w:szCs w:val="10"/>
              </w:rPr>
              <w:t>06 de enero de 2017</w:t>
            </w: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0" w:lineRule="exact"/>
              <w:ind w:firstLine="0"/>
              <w:jc w:val="center"/>
              <w:rPr>
                <w:sz w:val="10"/>
                <w:szCs w:val="10"/>
              </w:rPr>
            </w:pPr>
            <w:r w:rsidRPr="00050FD7">
              <w:rPr>
                <w:sz w:val="10"/>
                <w:szCs w:val="10"/>
              </w:rPr>
              <w:t>09 de enero de 2017</w:t>
            </w: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0" w:lineRule="exact"/>
              <w:ind w:firstLine="0"/>
              <w:jc w:val="center"/>
              <w:rPr>
                <w:sz w:val="10"/>
                <w:szCs w:val="10"/>
              </w:rPr>
            </w:pP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0" w:lineRule="exact"/>
              <w:ind w:firstLine="0"/>
              <w:jc w:val="center"/>
              <w:rPr>
                <w:sz w:val="10"/>
                <w:szCs w:val="10"/>
              </w:rPr>
            </w:pPr>
          </w:p>
        </w:tc>
      </w:tr>
      <w:tr w:rsidR="00C96354" w:rsidRPr="00050FD7" w:rsidTr="001A4FB7">
        <w:tblPrEx>
          <w:tblCellMar>
            <w:top w:w="0" w:type="dxa"/>
            <w:bottom w:w="0" w:type="dxa"/>
          </w:tblCellMar>
        </w:tblPrEx>
        <w:trPr>
          <w:trHeight w:val="20"/>
        </w:trPr>
        <w:tc>
          <w:tcPr>
            <w:tcW w:w="212"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5</w:t>
            </w:r>
          </w:p>
        </w:tc>
        <w:tc>
          <w:tcPr>
            <w:tcW w:w="1004"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CTS101112H6A</w:t>
            </w:r>
          </w:p>
        </w:tc>
        <w:tc>
          <w:tcPr>
            <w:tcW w:w="1201" w:type="dxa"/>
            <w:tcBorders>
              <w:top w:val="single" w:sz="6" w:space="0" w:color="auto"/>
              <w:left w:val="single" w:sz="6" w:space="0" w:color="auto"/>
              <w:bottom w:val="single" w:sz="6" w:space="0" w:color="auto"/>
              <w:right w:val="single" w:sz="6" w:space="0" w:color="auto"/>
            </w:tcBorders>
            <w:shd w:val="clear" w:color="000000" w:fill="FFFFFF"/>
          </w:tcPr>
          <w:p w:rsidR="00C96354" w:rsidRPr="00050FD7" w:rsidRDefault="00C96354" w:rsidP="001A4FB7">
            <w:pPr>
              <w:pStyle w:val="Texto"/>
              <w:spacing w:before="40" w:after="40" w:line="240" w:lineRule="auto"/>
              <w:ind w:firstLine="0"/>
              <w:jc w:val="left"/>
              <w:rPr>
                <w:sz w:val="10"/>
                <w:szCs w:val="10"/>
              </w:rPr>
            </w:pPr>
            <w:r w:rsidRPr="00050FD7">
              <w:rPr>
                <w:sz w:val="10"/>
                <w:szCs w:val="10"/>
              </w:rPr>
              <w:t>CENTRO DE TERCERIZACIÓN DE SERVICIOS EMPRESARIALES PARA LA ADMINISTRACIÓN Y DESARROLLO DE CAPITAL HUMANO, S.A. DE C.V.</w:t>
            </w:r>
          </w:p>
        </w:tc>
        <w:tc>
          <w:tcPr>
            <w:tcW w:w="871"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500-43-03-07-01-2017-5219 de fecha 07 de noviembre de 2017</w:t>
            </w:r>
          </w:p>
        </w:tc>
        <w:tc>
          <w:tcPr>
            <w:tcW w:w="739"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07 de noviembre de 2017</w:t>
            </w: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08 de noviembre de 2017</w:t>
            </w:r>
          </w:p>
        </w:tc>
      </w:tr>
      <w:tr w:rsidR="00C96354" w:rsidRPr="00050FD7" w:rsidTr="001A4FB7">
        <w:tblPrEx>
          <w:tblCellMar>
            <w:top w:w="0" w:type="dxa"/>
            <w:bottom w:w="0" w:type="dxa"/>
          </w:tblCellMar>
        </w:tblPrEx>
        <w:trPr>
          <w:trHeight w:val="20"/>
        </w:trPr>
        <w:tc>
          <w:tcPr>
            <w:tcW w:w="212"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6</w:t>
            </w:r>
          </w:p>
        </w:tc>
        <w:tc>
          <w:tcPr>
            <w:tcW w:w="1004"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GACD7903213Y0</w:t>
            </w:r>
          </w:p>
        </w:tc>
        <w:tc>
          <w:tcPr>
            <w:tcW w:w="1201" w:type="dxa"/>
            <w:tcBorders>
              <w:top w:val="single" w:sz="6" w:space="0" w:color="auto"/>
              <w:left w:val="single" w:sz="6" w:space="0" w:color="auto"/>
              <w:bottom w:val="single" w:sz="6" w:space="0" w:color="auto"/>
              <w:right w:val="single" w:sz="6" w:space="0" w:color="auto"/>
            </w:tcBorders>
            <w:shd w:val="clear" w:color="000000" w:fill="FFFFFF"/>
          </w:tcPr>
          <w:p w:rsidR="00C96354" w:rsidRPr="00050FD7" w:rsidRDefault="00C96354" w:rsidP="001A4FB7">
            <w:pPr>
              <w:pStyle w:val="Texto"/>
              <w:spacing w:before="40" w:after="40" w:line="240" w:lineRule="auto"/>
              <w:ind w:firstLine="0"/>
              <w:jc w:val="left"/>
              <w:rPr>
                <w:sz w:val="10"/>
                <w:szCs w:val="10"/>
              </w:rPr>
            </w:pPr>
            <w:r w:rsidRPr="00050FD7">
              <w:rPr>
                <w:sz w:val="10"/>
                <w:szCs w:val="10"/>
              </w:rPr>
              <w:t>GARCÍA CAMPA DANTE</w:t>
            </w:r>
          </w:p>
        </w:tc>
        <w:tc>
          <w:tcPr>
            <w:tcW w:w="871"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500-70-00-05-02-2017-05412 de fecha 02 de junio de 2017</w:t>
            </w:r>
          </w:p>
        </w:tc>
        <w:tc>
          <w:tcPr>
            <w:tcW w:w="739"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06 de junio de 2017</w:t>
            </w: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07 de junio de 2017</w:t>
            </w:r>
          </w:p>
        </w:tc>
      </w:tr>
      <w:tr w:rsidR="00C96354" w:rsidRPr="00050FD7" w:rsidTr="001A4FB7">
        <w:tblPrEx>
          <w:tblCellMar>
            <w:top w:w="0" w:type="dxa"/>
            <w:bottom w:w="0" w:type="dxa"/>
          </w:tblCellMar>
        </w:tblPrEx>
        <w:trPr>
          <w:trHeight w:val="20"/>
        </w:trPr>
        <w:tc>
          <w:tcPr>
            <w:tcW w:w="212"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7</w:t>
            </w:r>
          </w:p>
        </w:tc>
        <w:tc>
          <w:tcPr>
            <w:tcW w:w="1004"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ODA100617QY1</w:t>
            </w:r>
          </w:p>
        </w:tc>
        <w:tc>
          <w:tcPr>
            <w:tcW w:w="1201" w:type="dxa"/>
            <w:tcBorders>
              <w:top w:val="single" w:sz="6" w:space="0" w:color="auto"/>
              <w:left w:val="single" w:sz="6" w:space="0" w:color="auto"/>
              <w:bottom w:val="single" w:sz="6" w:space="0" w:color="auto"/>
              <w:right w:val="single" w:sz="6" w:space="0" w:color="auto"/>
            </w:tcBorders>
            <w:shd w:val="clear" w:color="000000" w:fill="FFFFFF"/>
          </w:tcPr>
          <w:p w:rsidR="00C96354" w:rsidRPr="00050FD7" w:rsidRDefault="00C96354" w:rsidP="001A4FB7">
            <w:pPr>
              <w:pStyle w:val="Texto"/>
              <w:spacing w:before="40" w:after="40" w:line="240" w:lineRule="auto"/>
              <w:ind w:firstLine="0"/>
              <w:jc w:val="left"/>
              <w:rPr>
                <w:sz w:val="10"/>
                <w:szCs w:val="10"/>
              </w:rPr>
            </w:pPr>
            <w:r w:rsidRPr="00050FD7">
              <w:rPr>
                <w:sz w:val="10"/>
                <w:szCs w:val="10"/>
              </w:rPr>
              <w:t>OPERADORA DAIKON, S.A. DE C.V.</w:t>
            </w:r>
          </w:p>
        </w:tc>
        <w:tc>
          <w:tcPr>
            <w:tcW w:w="871"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500-43-03-08-01-2017-2167 de fecha 17 de febrero de 2017</w:t>
            </w:r>
          </w:p>
        </w:tc>
        <w:tc>
          <w:tcPr>
            <w:tcW w:w="739"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20 de febrero de 2017</w:t>
            </w: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21 de febrero de 2017</w:t>
            </w: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p>
        </w:tc>
      </w:tr>
      <w:tr w:rsidR="00C96354" w:rsidRPr="00050FD7" w:rsidTr="001A4FB7">
        <w:tblPrEx>
          <w:tblCellMar>
            <w:top w:w="0" w:type="dxa"/>
            <w:bottom w:w="0" w:type="dxa"/>
          </w:tblCellMar>
        </w:tblPrEx>
        <w:trPr>
          <w:trHeight w:val="20"/>
        </w:trPr>
        <w:tc>
          <w:tcPr>
            <w:tcW w:w="212"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8</w:t>
            </w:r>
          </w:p>
        </w:tc>
        <w:tc>
          <w:tcPr>
            <w:tcW w:w="1004"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TME040414MX7</w:t>
            </w:r>
          </w:p>
        </w:tc>
        <w:tc>
          <w:tcPr>
            <w:tcW w:w="1201" w:type="dxa"/>
            <w:tcBorders>
              <w:top w:val="single" w:sz="6" w:space="0" w:color="auto"/>
              <w:left w:val="single" w:sz="6" w:space="0" w:color="auto"/>
              <w:bottom w:val="single" w:sz="6" w:space="0" w:color="auto"/>
              <w:right w:val="single" w:sz="6" w:space="0" w:color="auto"/>
            </w:tcBorders>
            <w:shd w:val="clear" w:color="000000" w:fill="FFFFFF"/>
          </w:tcPr>
          <w:p w:rsidR="00C96354" w:rsidRPr="00050FD7" w:rsidRDefault="00C96354" w:rsidP="001A4FB7">
            <w:pPr>
              <w:pStyle w:val="Texto"/>
              <w:spacing w:before="40" w:after="40" w:line="240" w:lineRule="auto"/>
              <w:ind w:firstLine="0"/>
              <w:jc w:val="left"/>
              <w:rPr>
                <w:sz w:val="10"/>
                <w:szCs w:val="10"/>
              </w:rPr>
            </w:pPr>
            <w:r w:rsidRPr="00050FD7">
              <w:rPr>
                <w:sz w:val="10"/>
                <w:szCs w:val="10"/>
              </w:rPr>
              <w:t>TURISER DE MÉXICO, S.A. DE C.V.</w:t>
            </w:r>
          </w:p>
        </w:tc>
        <w:tc>
          <w:tcPr>
            <w:tcW w:w="871"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500-05-2016-18525 de fecha 01 de agosto de 2016</w:t>
            </w:r>
          </w:p>
        </w:tc>
        <w:tc>
          <w:tcPr>
            <w:tcW w:w="739"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18 de agosto de 2016</w:t>
            </w: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12 de septiembre de 2016</w:t>
            </w: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p>
        </w:tc>
      </w:tr>
      <w:tr w:rsidR="00C96354" w:rsidRPr="00050FD7" w:rsidTr="001A4FB7">
        <w:tblPrEx>
          <w:tblCellMar>
            <w:top w:w="0" w:type="dxa"/>
            <w:bottom w:w="0" w:type="dxa"/>
          </w:tblCellMar>
        </w:tblPrEx>
        <w:trPr>
          <w:trHeight w:val="20"/>
        </w:trPr>
        <w:tc>
          <w:tcPr>
            <w:tcW w:w="212"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9</w:t>
            </w:r>
          </w:p>
        </w:tc>
        <w:tc>
          <w:tcPr>
            <w:tcW w:w="1004"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VALG70113079A</w:t>
            </w:r>
          </w:p>
        </w:tc>
        <w:tc>
          <w:tcPr>
            <w:tcW w:w="1201" w:type="dxa"/>
            <w:tcBorders>
              <w:top w:val="single" w:sz="6" w:space="0" w:color="auto"/>
              <w:left w:val="single" w:sz="6" w:space="0" w:color="auto"/>
              <w:bottom w:val="single" w:sz="6" w:space="0" w:color="auto"/>
              <w:right w:val="single" w:sz="6" w:space="0" w:color="auto"/>
            </w:tcBorders>
            <w:shd w:val="clear" w:color="000000" w:fill="FFFFFF"/>
          </w:tcPr>
          <w:p w:rsidR="00C96354" w:rsidRPr="00050FD7" w:rsidRDefault="00C96354" w:rsidP="001A4FB7">
            <w:pPr>
              <w:pStyle w:val="Texto"/>
              <w:spacing w:before="40" w:after="40" w:line="240" w:lineRule="auto"/>
              <w:ind w:firstLine="0"/>
              <w:jc w:val="left"/>
              <w:rPr>
                <w:sz w:val="10"/>
                <w:szCs w:val="10"/>
              </w:rPr>
            </w:pPr>
            <w:r w:rsidRPr="00050FD7">
              <w:rPr>
                <w:sz w:val="10"/>
                <w:szCs w:val="10"/>
              </w:rPr>
              <w:t>VÁZQUEZ LEZAMA MARÍA GUADALUPE</w:t>
            </w:r>
          </w:p>
        </w:tc>
        <w:tc>
          <w:tcPr>
            <w:tcW w:w="871"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500-70-00-04-01-2017-03138 de fecha 03 de marzo de 2017</w:t>
            </w:r>
          </w:p>
        </w:tc>
        <w:tc>
          <w:tcPr>
            <w:tcW w:w="739"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23 de marzo de 2017</w:t>
            </w:r>
          </w:p>
        </w:tc>
        <w:tc>
          <w:tcPr>
            <w:tcW w:w="93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240" w:lineRule="auto"/>
              <w:ind w:firstLine="0"/>
              <w:jc w:val="center"/>
              <w:rPr>
                <w:sz w:val="10"/>
                <w:szCs w:val="10"/>
              </w:rPr>
            </w:pPr>
            <w:r w:rsidRPr="00050FD7">
              <w:rPr>
                <w:sz w:val="10"/>
                <w:szCs w:val="10"/>
              </w:rPr>
              <w:t>24 de marzo de 2017</w:t>
            </w:r>
          </w:p>
        </w:tc>
      </w:tr>
    </w:tbl>
    <w:p w:rsidR="00C96354" w:rsidRPr="00455606" w:rsidRDefault="00C96354" w:rsidP="00C96354">
      <w:pPr>
        <w:pStyle w:val="Texto"/>
        <w:rPr>
          <w:szCs w:val="14"/>
          <w:lang w:val="es-ES_tradnl"/>
        </w:rPr>
      </w:pPr>
    </w:p>
    <w:p w:rsidR="00C96354" w:rsidRPr="00455606" w:rsidRDefault="00C96354" w:rsidP="00C96354">
      <w:pPr>
        <w:pStyle w:val="Texto"/>
        <w:rPr>
          <w:szCs w:val="18"/>
          <w:lang w:val="es-ES_tradnl"/>
        </w:rPr>
      </w:pPr>
      <w:r w:rsidRPr="00455606">
        <w:rPr>
          <w:szCs w:val="18"/>
          <w:lang w:val="es-ES_tradnl"/>
        </w:rPr>
        <w:t>Por lo anterior, el nombre de los contribuyentes</w:t>
      </w:r>
      <w:r w:rsidRPr="00455606">
        <w:rPr>
          <w:b/>
          <w:szCs w:val="18"/>
          <w:lang w:val="es-ES_tradnl"/>
        </w:rPr>
        <w:t xml:space="preserve"> </w:t>
      </w:r>
      <w:r w:rsidRPr="00455606">
        <w:rPr>
          <w:szCs w:val="18"/>
          <w:lang w:val="es-ES_tradnl"/>
        </w:rPr>
        <w:t xml:space="preserve">a los que se les notificó la citada resolución fue agregada al listado a que se refiere el tercer párrafo del artículo 69-B del Código Fiscal de la Federación </w:t>
      </w:r>
      <w:r w:rsidRPr="00455606">
        <w:rPr>
          <w:szCs w:val="18"/>
        </w:rPr>
        <w:t>vigente hasta el 24 de julio de 2018, en relación con el Artículo Segundo Transitorio del “DECRETO por el que se reforma el artículo 69-B del Código Fiscal de la Federación”, publicado en el Diario Oficial de la Federación el 25 de junio de 2018</w:t>
      </w:r>
      <w:r w:rsidRPr="00455606">
        <w:rPr>
          <w:szCs w:val="18"/>
          <w:lang w:val="es-ES_tradnl"/>
        </w:rPr>
        <w:t>, el cual fue publicado en el Diario oficial de la Federación, como a continuación se indica:</w:t>
      </w:r>
    </w:p>
    <w:tbl>
      <w:tblPr>
        <w:tblW w:w="8712" w:type="dxa"/>
        <w:tblInd w:w="144" w:type="dxa"/>
        <w:tblLayout w:type="fixed"/>
        <w:tblCellMar>
          <w:left w:w="70" w:type="dxa"/>
          <w:right w:w="70" w:type="dxa"/>
        </w:tblCellMar>
        <w:tblLook w:val="0000" w:firstRow="0" w:lastRow="0" w:firstColumn="0" w:lastColumn="0" w:noHBand="0" w:noVBand="0"/>
      </w:tblPr>
      <w:tblGrid>
        <w:gridCol w:w="373"/>
        <w:gridCol w:w="1211"/>
        <w:gridCol w:w="3034"/>
        <w:gridCol w:w="2352"/>
        <w:gridCol w:w="1742"/>
      </w:tblGrid>
      <w:tr w:rsidR="00C96354" w:rsidRPr="00050FD7" w:rsidTr="001A4FB7">
        <w:tblPrEx>
          <w:tblCellMar>
            <w:top w:w="0" w:type="dxa"/>
            <w:bottom w:w="0" w:type="dxa"/>
          </w:tblCellMar>
        </w:tblPrEx>
        <w:trPr>
          <w:trHeight w:val="20"/>
        </w:trPr>
        <w:tc>
          <w:tcPr>
            <w:tcW w:w="42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C96354" w:rsidRPr="00050FD7" w:rsidRDefault="00C96354" w:rsidP="001A4FB7">
            <w:pPr>
              <w:pStyle w:val="Texto"/>
              <w:spacing w:before="40" w:after="40" w:line="146" w:lineRule="exact"/>
              <w:ind w:firstLine="0"/>
              <w:jc w:val="center"/>
              <w:rPr>
                <w:b/>
                <w:sz w:val="12"/>
                <w:szCs w:val="10"/>
                <w:lang w:val="es-ES_tradnl"/>
              </w:rPr>
            </w:pP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tcPr>
          <w:p w:rsidR="00C96354" w:rsidRPr="00050FD7" w:rsidRDefault="00C96354" w:rsidP="001A4FB7">
            <w:pPr>
              <w:pStyle w:val="Texto"/>
              <w:spacing w:before="40" w:after="40" w:line="146" w:lineRule="exact"/>
              <w:ind w:firstLine="0"/>
              <w:jc w:val="center"/>
              <w:rPr>
                <w:b/>
                <w:sz w:val="12"/>
                <w:szCs w:val="10"/>
                <w:lang w:val="es-ES_tradnl"/>
              </w:rPr>
            </w:pPr>
            <w:r w:rsidRPr="00050FD7">
              <w:rPr>
                <w:b/>
                <w:sz w:val="12"/>
                <w:szCs w:val="10"/>
                <w:lang w:val="es-ES_tradnl"/>
              </w:rPr>
              <w:t>R.F.C.</w:t>
            </w:r>
          </w:p>
        </w:tc>
        <w:tc>
          <w:tcPr>
            <w:tcW w:w="3679" w:type="dxa"/>
            <w:tcBorders>
              <w:top w:val="single" w:sz="6" w:space="0" w:color="auto"/>
              <w:left w:val="single" w:sz="6" w:space="0" w:color="auto"/>
              <w:bottom w:val="single" w:sz="6" w:space="0" w:color="auto"/>
              <w:right w:val="single" w:sz="6" w:space="0" w:color="auto"/>
            </w:tcBorders>
            <w:shd w:val="clear" w:color="auto" w:fill="FFFFFF"/>
            <w:vAlign w:val="center"/>
          </w:tcPr>
          <w:p w:rsidR="00C96354" w:rsidRPr="00050FD7" w:rsidRDefault="00C96354" w:rsidP="001A4FB7">
            <w:pPr>
              <w:pStyle w:val="Texto"/>
              <w:spacing w:before="40" w:after="40" w:line="146" w:lineRule="exact"/>
              <w:ind w:firstLine="0"/>
              <w:jc w:val="center"/>
              <w:rPr>
                <w:b/>
                <w:sz w:val="12"/>
                <w:szCs w:val="10"/>
                <w:lang w:val="es-ES_tradnl"/>
              </w:rPr>
            </w:pPr>
            <w:r w:rsidRPr="00050FD7">
              <w:rPr>
                <w:b/>
                <w:sz w:val="12"/>
                <w:szCs w:val="10"/>
                <w:lang w:val="es-ES_tradnl"/>
              </w:rPr>
              <w:t>Nombre del Contribuyente</w:t>
            </w:r>
          </w:p>
        </w:tc>
        <w:tc>
          <w:tcPr>
            <w:tcW w:w="2844" w:type="dxa"/>
            <w:tcBorders>
              <w:top w:val="single" w:sz="6" w:space="0" w:color="auto"/>
              <w:left w:val="single" w:sz="6" w:space="0" w:color="auto"/>
              <w:bottom w:val="single" w:sz="6" w:space="0" w:color="auto"/>
              <w:right w:val="single" w:sz="6" w:space="0" w:color="auto"/>
            </w:tcBorders>
            <w:shd w:val="clear" w:color="auto" w:fill="FFFFFF"/>
            <w:vAlign w:val="center"/>
          </w:tcPr>
          <w:p w:rsidR="00C96354" w:rsidRPr="00050FD7" w:rsidRDefault="00C96354" w:rsidP="001A4FB7">
            <w:pPr>
              <w:pStyle w:val="Texto"/>
              <w:spacing w:before="40" w:after="40" w:line="146" w:lineRule="exact"/>
              <w:ind w:firstLine="0"/>
              <w:jc w:val="center"/>
              <w:rPr>
                <w:b/>
                <w:sz w:val="12"/>
                <w:szCs w:val="10"/>
                <w:lang w:val="es-ES_tradnl"/>
              </w:rPr>
            </w:pPr>
            <w:r w:rsidRPr="00050FD7">
              <w:rPr>
                <w:b/>
                <w:sz w:val="12"/>
                <w:szCs w:val="10"/>
                <w:lang w:val="es-ES_tradnl"/>
              </w:rPr>
              <w:t>Número y fecha de oficio que contiene en Listado Global Definitivo</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C96354" w:rsidRPr="00050FD7" w:rsidRDefault="00C96354" w:rsidP="001A4FB7">
            <w:pPr>
              <w:pStyle w:val="Texto"/>
              <w:spacing w:before="40" w:after="40" w:line="146" w:lineRule="exact"/>
              <w:ind w:firstLine="0"/>
              <w:jc w:val="center"/>
              <w:rPr>
                <w:b/>
                <w:sz w:val="12"/>
                <w:szCs w:val="10"/>
                <w:lang w:val="es-ES_tradnl"/>
              </w:rPr>
            </w:pPr>
            <w:r w:rsidRPr="00050FD7">
              <w:rPr>
                <w:b/>
                <w:sz w:val="12"/>
                <w:szCs w:val="10"/>
                <w:lang w:val="es-ES_tradnl"/>
              </w:rPr>
              <w:t>Fecha de publicación en el Diario Oficial de la Federación</w:t>
            </w:r>
          </w:p>
        </w:tc>
      </w:tr>
      <w:tr w:rsidR="00C96354" w:rsidRPr="00050FD7" w:rsidTr="001A4FB7">
        <w:tblPrEx>
          <w:tblCellMar>
            <w:top w:w="0" w:type="dxa"/>
            <w:bottom w:w="0" w:type="dxa"/>
          </w:tblCellMar>
        </w:tblPrEx>
        <w:trPr>
          <w:trHeight w:val="20"/>
        </w:trPr>
        <w:tc>
          <w:tcPr>
            <w:tcW w:w="420"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t>1</w:t>
            </w:r>
          </w:p>
        </w:tc>
        <w:tc>
          <w:tcPr>
            <w:tcW w:w="144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t>AIM140331EG6</w:t>
            </w:r>
          </w:p>
        </w:tc>
        <w:tc>
          <w:tcPr>
            <w:tcW w:w="3679"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left"/>
              <w:rPr>
                <w:sz w:val="12"/>
                <w:szCs w:val="10"/>
              </w:rPr>
            </w:pPr>
            <w:r w:rsidRPr="00050FD7">
              <w:rPr>
                <w:sz w:val="12"/>
                <w:szCs w:val="10"/>
              </w:rPr>
              <w:t>ASOCIACIÓN DE INDUSTRIALES DE MÉXICO</w:t>
            </w:r>
          </w:p>
        </w:tc>
        <w:tc>
          <w:tcPr>
            <w:tcW w:w="2844"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t>500-05-2018-572 de fecha 26 de enero de 2018</w:t>
            </w:r>
          </w:p>
        </w:tc>
        <w:tc>
          <w:tcPr>
            <w:tcW w:w="209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t>26 de febrero de 2018.</w:t>
            </w:r>
          </w:p>
        </w:tc>
      </w:tr>
      <w:tr w:rsidR="00C96354" w:rsidRPr="00050FD7" w:rsidTr="001A4FB7">
        <w:tblPrEx>
          <w:tblCellMar>
            <w:top w:w="0" w:type="dxa"/>
            <w:bottom w:w="0" w:type="dxa"/>
          </w:tblCellMar>
        </w:tblPrEx>
        <w:trPr>
          <w:trHeight w:val="20"/>
        </w:trPr>
        <w:tc>
          <w:tcPr>
            <w:tcW w:w="420"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t>2</w:t>
            </w:r>
          </w:p>
        </w:tc>
        <w:tc>
          <w:tcPr>
            <w:tcW w:w="144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t>CDC140220PZA</w:t>
            </w:r>
          </w:p>
        </w:tc>
        <w:tc>
          <w:tcPr>
            <w:tcW w:w="3679"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left"/>
              <w:rPr>
                <w:sz w:val="12"/>
                <w:szCs w:val="10"/>
              </w:rPr>
            </w:pPr>
            <w:r w:rsidRPr="00050FD7">
              <w:rPr>
                <w:sz w:val="12"/>
                <w:szCs w:val="10"/>
              </w:rPr>
              <w:t>COMERCIALIZADORA Y DESARROLLADORA CRUWER, S.A. DE C.V.</w:t>
            </w:r>
          </w:p>
        </w:tc>
        <w:tc>
          <w:tcPr>
            <w:tcW w:w="4941" w:type="dxa"/>
            <w:gridSpan w:val="2"/>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t>Este contribuyente no fue publicado en Listados Definitivos</w:t>
            </w:r>
          </w:p>
        </w:tc>
      </w:tr>
      <w:tr w:rsidR="00C96354" w:rsidRPr="00050FD7" w:rsidTr="001A4FB7">
        <w:tblPrEx>
          <w:tblCellMar>
            <w:top w:w="0" w:type="dxa"/>
            <w:bottom w:w="0" w:type="dxa"/>
          </w:tblCellMar>
        </w:tblPrEx>
        <w:trPr>
          <w:trHeight w:val="20"/>
        </w:trPr>
        <w:tc>
          <w:tcPr>
            <w:tcW w:w="420"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t>3</w:t>
            </w:r>
          </w:p>
        </w:tc>
        <w:tc>
          <w:tcPr>
            <w:tcW w:w="144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t>CMC091201783</w:t>
            </w:r>
          </w:p>
        </w:tc>
        <w:tc>
          <w:tcPr>
            <w:tcW w:w="3679"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left"/>
              <w:rPr>
                <w:sz w:val="12"/>
                <w:szCs w:val="10"/>
              </w:rPr>
            </w:pPr>
            <w:r w:rsidRPr="00050FD7">
              <w:rPr>
                <w:sz w:val="12"/>
                <w:szCs w:val="10"/>
              </w:rPr>
              <w:t>COMERCIALIZADORA DE MATERIALES CHILPANCINGO, S.A. DE C.V.</w:t>
            </w:r>
          </w:p>
        </w:tc>
        <w:tc>
          <w:tcPr>
            <w:tcW w:w="2844"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t>500-05-2017-38692 de fecha 16 de noviembre de 2017</w:t>
            </w:r>
          </w:p>
        </w:tc>
        <w:tc>
          <w:tcPr>
            <w:tcW w:w="209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t>01 de diciembre de 2017</w:t>
            </w:r>
          </w:p>
        </w:tc>
      </w:tr>
      <w:tr w:rsidR="00C96354" w:rsidRPr="00050FD7" w:rsidTr="001A4FB7">
        <w:tblPrEx>
          <w:tblCellMar>
            <w:top w:w="0" w:type="dxa"/>
            <w:bottom w:w="0" w:type="dxa"/>
          </w:tblCellMar>
        </w:tblPrEx>
        <w:trPr>
          <w:trHeight w:val="20"/>
        </w:trPr>
        <w:tc>
          <w:tcPr>
            <w:tcW w:w="420"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t>4</w:t>
            </w:r>
          </w:p>
        </w:tc>
        <w:tc>
          <w:tcPr>
            <w:tcW w:w="144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t>CSO110115LV6</w:t>
            </w:r>
          </w:p>
        </w:tc>
        <w:tc>
          <w:tcPr>
            <w:tcW w:w="3679"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left"/>
              <w:rPr>
                <w:sz w:val="12"/>
                <w:szCs w:val="10"/>
              </w:rPr>
            </w:pPr>
            <w:r w:rsidRPr="00050FD7">
              <w:rPr>
                <w:sz w:val="12"/>
                <w:szCs w:val="10"/>
              </w:rPr>
              <w:t>COMERCIAL Y SERVICIOS ORDAZ Y GENERO S.A. DE C.V.</w:t>
            </w:r>
          </w:p>
        </w:tc>
        <w:tc>
          <w:tcPr>
            <w:tcW w:w="2844"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t>500-05-2017-2570 de fecha 16 de marzo de 2017</w:t>
            </w:r>
          </w:p>
        </w:tc>
        <w:tc>
          <w:tcPr>
            <w:tcW w:w="209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t>30 de marzo de 2017</w:t>
            </w:r>
          </w:p>
        </w:tc>
      </w:tr>
      <w:tr w:rsidR="00C96354" w:rsidRPr="00050FD7" w:rsidTr="001A4FB7">
        <w:tblPrEx>
          <w:tblCellMar>
            <w:top w:w="0" w:type="dxa"/>
            <w:bottom w:w="0" w:type="dxa"/>
          </w:tblCellMar>
        </w:tblPrEx>
        <w:trPr>
          <w:trHeight w:val="20"/>
        </w:trPr>
        <w:tc>
          <w:tcPr>
            <w:tcW w:w="420"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t>5</w:t>
            </w:r>
          </w:p>
        </w:tc>
        <w:tc>
          <w:tcPr>
            <w:tcW w:w="144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t>CTS101112H6A</w:t>
            </w:r>
          </w:p>
        </w:tc>
        <w:tc>
          <w:tcPr>
            <w:tcW w:w="3679"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left"/>
              <w:rPr>
                <w:sz w:val="12"/>
                <w:szCs w:val="10"/>
              </w:rPr>
            </w:pPr>
            <w:r w:rsidRPr="00050FD7">
              <w:rPr>
                <w:sz w:val="12"/>
                <w:szCs w:val="10"/>
              </w:rPr>
              <w:t>CENTRO DE TERCERIZACIÓN DE SERVICIOS EMPRESARIALES PARA LA ADMINISTRACIÓN Y DESARROLLO DE CAPITAL HUMANO, S.A. DE C.V.</w:t>
            </w:r>
          </w:p>
        </w:tc>
        <w:tc>
          <w:tcPr>
            <w:tcW w:w="2844"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t>500-05-2018-553 de fecha 16 de enero de 2018</w:t>
            </w:r>
          </w:p>
        </w:tc>
        <w:tc>
          <w:tcPr>
            <w:tcW w:w="209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t>31 de enero de 2018</w:t>
            </w:r>
          </w:p>
        </w:tc>
      </w:tr>
      <w:tr w:rsidR="00C96354" w:rsidRPr="00050FD7" w:rsidTr="001A4FB7">
        <w:tblPrEx>
          <w:tblCellMar>
            <w:top w:w="0" w:type="dxa"/>
            <w:bottom w:w="0" w:type="dxa"/>
          </w:tblCellMar>
        </w:tblPrEx>
        <w:trPr>
          <w:trHeight w:val="20"/>
        </w:trPr>
        <w:tc>
          <w:tcPr>
            <w:tcW w:w="420"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t>6</w:t>
            </w:r>
          </w:p>
        </w:tc>
        <w:tc>
          <w:tcPr>
            <w:tcW w:w="144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t>GACD7903213Y0</w:t>
            </w:r>
          </w:p>
        </w:tc>
        <w:tc>
          <w:tcPr>
            <w:tcW w:w="3679"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left"/>
              <w:rPr>
                <w:sz w:val="12"/>
                <w:szCs w:val="10"/>
              </w:rPr>
            </w:pPr>
            <w:r w:rsidRPr="00050FD7">
              <w:rPr>
                <w:sz w:val="12"/>
                <w:szCs w:val="10"/>
              </w:rPr>
              <w:t>GARCÍA CAMPA DANTE</w:t>
            </w:r>
          </w:p>
        </w:tc>
        <w:tc>
          <w:tcPr>
            <w:tcW w:w="2844"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t>500-05-2017-38611 de fecha 26 de octubre de 2017</w:t>
            </w:r>
          </w:p>
        </w:tc>
        <w:tc>
          <w:tcPr>
            <w:tcW w:w="209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t>21 de noviembre de 2017</w:t>
            </w:r>
          </w:p>
        </w:tc>
      </w:tr>
      <w:tr w:rsidR="00C96354" w:rsidRPr="00050FD7" w:rsidTr="001A4FB7">
        <w:tblPrEx>
          <w:tblCellMar>
            <w:top w:w="0" w:type="dxa"/>
            <w:bottom w:w="0" w:type="dxa"/>
          </w:tblCellMar>
        </w:tblPrEx>
        <w:trPr>
          <w:trHeight w:val="20"/>
        </w:trPr>
        <w:tc>
          <w:tcPr>
            <w:tcW w:w="420"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t>7</w:t>
            </w:r>
          </w:p>
        </w:tc>
        <w:tc>
          <w:tcPr>
            <w:tcW w:w="144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t>ODA100617QY1</w:t>
            </w:r>
          </w:p>
        </w:tc>
        <w:tc>
          <w:tcPr>
            <w:tcW w:w="3679"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left"/>
              <w:rPr>
                <w:sz w:val="12"/>
                <w:szCs w:val="10"/>
              </w:rPr>
            </w:pPr>
            <w:r w:rsidRPr="00050FD7">
              <w:rPr>
                <w:sz w:val="12"/>
                <w:szCs w:val="10"/>
              </w:rPr>
              <w:t>OPERADORA DAIKON, S.A. DE C.V.</w:t>
            </w:r>
          </w:p>
        </w:tc>
        <w:tc>
          <w:tcPr>
            <w:tcW w:w="2844"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t>500-05-2017-16088 de fecha 16 de mayo de 2017</w:t>
            </w:r>
          </w:p>
        </w:tc>
        <w:tc>
          <w:tcPr>
            <w:tcW w:w="209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t>29 de mayo de 2017</w:t>
            </w:r>
          </w:p>
        </w:tc>
      </w:tr>
      <w:tr w:rsidR="00C96354" w:rsidRPr="00050FD7" w:rsidTr="001A4FB7">
        <w:tblPrEx>
          <w:tblCellMar>
            <w:top w:w="0" w:type="dxa"/>
            <w:bottom w:w="0" w:type="dxa"/>
          </w:tblCellMar>
        </w:tblPrEx>
        <w:trPr>
          <w:trHeight w:val="20"/>
        </w:trPr>
        <w:tc>
          <w:tcPr>
            <w:tcW w:w="420"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lastRenderedPageBreak/>
              <w:t>8</w:t>
            </w:r>
          </w:p>
        </w:tc>
        <w:tc>
          <w:tcPr>
            <w:tcW w:w="144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t>TME040414MX7</w:t>
            </w:r>
          </w:p>
        </w:tc>
        <w:tc>
          <w:tcPr>
            <w:tcW w:w="3679"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left"/>
              <w:rPr>
                <w:sz w:val="12"/>
                <w:szCs w:val="10"/>
              </w:rPr>
            </w:pPr>
            <w:r w:rsidRPr="00050FD7">
              <w:rPr>
                <w:sz w:val="12"/>
                <w:szCs w:val="10"/>
              </w:rPr>
              <w:t>TURISER DE MÉXICO, S.A. DE C.V.</w:t>
            </w:r>
          </w:p>
        </w:tc>
        <w:tc>
          <w:tcPr>
            <w:tcW w:w="2844"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t>500-05-2016-38693 de fecha 25 de noviembre de 2016</w:t>
            </w:r>
          </w:p>
        </w:tc>
        <w:tc>
          <w:tcPr>
            <w:tcW w:w="209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t>07 de diciembre de 2016</w:t>
            </w:r>
          </w:p>
        </w:tc>
      </w:tr>
      <w:tr w:rsidR="00C96354" w:rsidRPr="00050FD7" w:rsidTr="001A4FB7">
        <w:tblPrEx>
          <w:tblCellMar>
            <w:top w:w="0" w:type="dxa"/>
            <w:bottom w:w="0" w:type="dxa"/>
          </w:tblCellMar>
        </w:tblPrEx>
        <w:trPr>
          <w:trHeight w:val="20"/>
        </w:trPr>
        <w:tc>
          <w:tcPr>
            <w:tcW w:w="420"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t>9</w:t>
            </w:r>
          </w:p>
        </w:tc>
        <w:tc>
          <w:tcPr>
            <w:tcW w:w="144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t>VALG70113079A</w:t>
            </w:r>
          </w:p>
        </w:tc>
        <w:tc>
          <w:tcPr>
            <w:tcW w:w="3679"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left"/>
              <w:rPr>
                <w:sz w:val="12"/>
                <w:szCs w:val="10"/>
              </w:rPr>
            </w:pPr>
            <w:r w:rsidRPr="00050FD7">
              <w:rPr>
                <w:sz w:val="12"/>
                <w:szCs w:val="10"/>
              </w:rPr>
              <w:t>VÁZQUEZ LEZAMA MARÍA GUADALUPE</w:t>
            </w:r>
          </w:p>
        </w:tc>
        <w:tc>
          <w:tcPr>
            <w:tcW w:w="2844"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t>500-05-2017-16301 de fecha 14 de julio de 2017</w:t>
            </w:r>
          </w:p>
        </w:tc>
        <w:tc>
          <w:tcPr>
            <w:tcW w:w="2097" w:type="dxa"/>
            <w:tcBorders>
              <w:top w:val="single" w:sz="6" w:space="0" w:color="auto"/>
              <w:left w:val="single" w:sz="6" w:space="0" w:color="auto"/>
              <w:bottom w:val="single" w:sz="6" w:space="0" w:color="auto"/>
              <w:right w:val="single" w:sz="6" w:space="0" w:color="auto"/>
            </w:tcBorders>
          </w:tcPr>
          <w:p w:rsidR="00C96354" w:rsidRPr="00050FD7" w:rsidRDefault="00C96354" w:rsidP="001A4FB7">
            <w:pPr>
              <w:pStyle w:val="Texto"/>
              <w:spacing w:before="40" w:after="40" w:line="146" w:lineRule="exact"/>
              <w:ind w:firstLine="0"/>
              <w:jc w:val="center"/>
              <w:rPr>
                <w:sz w:val="12"/>
                <w:szCs w:val="10"/>
              </w:rPr>
            </w:pPr>
            <w:r w:rsidRPr="00050FD7">
              <w:rPr>
                <w:sz w:val="12"/>
                <w:szCs w:val="10"/>
              </w:rPr>
              <w:t>26 de julio de 2017</w:t>
            </w:r>
          </w:p>
        </w:tc>
      </w:tr>
    </w:tbl>
    <w:p w:rsidR="00C96354" w:rsidRPr="00455606" w:rsidRDefault="00C96354" w:rsidP="00C96354">
      <w:pPr>
        <w:pStyle w:val="Texto"/>
        <w:rPr>
          <w:szCs w:val="18"/>
          <w:lang w:val="es-ES_tradnl"/>
        </w:rPr>
      </w:pPr>
    </w:p>
    <w:p w:rsidR="00C96354" w:rsidRPr="00455606" w:rsidRDefault="00C96354" w:rsidP="00C96354">
      <w:pPr>
        <w:pStyle w:val="Texto"/>
        <w:rPr>
          <w:szCs w:val="18"/>
          <w:lang w:val="es-ES_tradnl"/>
        </w:rPr>
      </w:pPr>
      <w:r w:rsidRPr="00455606">
        <w:rPr>
          <w:szCs w:val="18"/>
          <w:lang w:val="es-ES_tradnl"/>
        </w:rPr>
        <w:t>Inconforme con el oficio individual de presunción u oficio de resolución definitiva, interpusieron medios de defensa de los cuales se concluye con la siguiente resolución o sentencia:</w:t>
      </w:r>
    </w:p>
    <w:tbl>
      <w:tblPr>
        <w:tblW w:w="8712" w:type="dxa"/>
        <w:jc w:val="center"/>
        <w:tblLayout w:type="fixed"/>
        <w:tblCellMar>
          <w:left w:w="72" w:type="dxa"/>
          <w:right w:w="72" w:type="dxa"/>
        </w:tblCellMar>
        <w:tblLook w:val="0000" w:firstRow="0" w:lastRow="0" w:firstColumn="0" w:lastColumn="0" w:noHBand="0" w:noVBand="0"/>
      </w:tblPr>
      <w:tblGrid>
        <w:gridCol w:w="379"/>
        <w:gridCol w:w="1152"/>
        <w:gridCol w:w="1531"/>
        <w:gridCol w:w="1339"/>
        <w:gridCol w:w="1024"/>
        <w:gridCol w:w="1376"/>
        <w:gridCol w:w="1911"/>
      </w:tblGrid>
      <w:tr w:rsidR="00C96354" w:rsidRPr="00050FD7" w:rsidTr="001A4FB7">
        <w:tblPrEx>
          <w:tblCellMar>
            <w:top w:w="0" w:type="dxa"/>
            <w:bottom w:w="0" w:type="dxa"/>
          </w:tblCellMar>
        </w:tblPrEx>
        <w:trPr>
          <w:trHeight w:val="20"/>
          <w:jc w:val="center"/>
        </w:trPr>
        <w:tc>
          <w:tcPr>
            <w:tcW w:w="379"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C96354" w:rsidRPr="00050FD7" w:rsidRDefault="00C96354" w:rsidP="001A4FB7">
            <w:pPr>
              <w:pStyle w:val="Texto"/>
              <w:spacing w:before="40" w:after="40" w:line="148" w:lineRule="exact"/>
              <w:ind w:firstLine="0"/>
              <w:jc w:val="center"/>
              <w:rPr>
                <w:sz w:val="12"/>
                <w:szCs w:val="10"/>
                <w:lang w:val="es-ES_tradnl"/>
              </w:rPr>
            </w:pP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rsidR="00C96354" w:rsidRPr="00050FD7" w:rsidRDefault="00C96354" w:rsidP="001A4FB7">
            <w:pPr>
              <w:pStyle w:val="Texto"/>
              <w:spacing w:before="40" w:after="40" w:line="148" w:lineRule="exact"/>
              <w:ind w:firstLine="0"/>
              <w:jc w:val="center"/>
              <w:rPr>
                <w:b/>
                <w:sz w:val="12"/>
                <w:szCs w:val="10"/>
                <w:lang w:val="es-419"/>
              </w:rPr>
            </w:pPr>
            <w:r w:rsidRPr="00050FD7">
              <w:rPr>
                <w:b/>
                <w:sz w:val="12"/>
                <w:szCs w:val="10"/>
                <w:lang w:val="es-419"/>
              </w:rPr>
              <w:t>R.F.C.</w:t>
            </w:r>
          </w:p>
        </w:tc>
        <w:tc>
          <w:tcPr>
            <w:tcW w:w="1531" w:type="dxa"/>
            <w:tcBorders>
              <w:top w:val="single" w:sz="6" w:space="0" w:color="auto"/>
              <w:left w:val="single" w:sz="6" w:space="0" w:color="auto"/>
              <w:bottom w:val="single" w:sz="6" w:space="0" w:color="auto"/>
              <w:right w:val="single" w:sz="6" w:space="0" w:color="auto"/>
            </w:tcBorders>
            <w:shd w:val="clear" w:color="auto" w:fill="FFFFFF"/>
            <w:vAlign w:val="center"/>
          </w:tcPr>
          <w:p w:rsidR="00C96354" w:rsidRPr="00050FD7" w:rsidRDefault="00C96354" w:rsidP="001A4FB7">
            <w:pPr>
              <w:pStyle w:val="Texto"/>
              <w:spacing w:before="40" w:after="40" w:line="148" w:lineRule="exact"/>
              <w:ind w:firstLine="0"/>
              <w:jc w:val="center"/>
              <w:rPr>
                <w:b/>
                <w:sz w:val="12"/>
                <w:szCs w:val="10"/>
                <w:lang w:val="es-419"/>
              </w:rPr>
            </w:pPr>
            <w:r w:rsidRPr="00050FD7">
              <w:rPr>
                <w:b/>
                <w:sz w:val="12"/>
                <w:szCs w:val="10"/>
                <w:lang w:val="es-419"/>
              </w:rPr>
              <w:t>Nombre del Contribuyente</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C96354" w:rsidRPr="00050FD7" w:rsidRDefault="00C96354" w:rsidP="001A4FB7">
            <w:pPr>
              <w:pStyle w:val="Texto"/>
              <w:spacing w:before="40" w:after="40" w:line="148" w:lineRule="exact"/>
              <w:ind w:firstLine="0"/>
              <w:jc w:val="center"/>
              <w:rPr>
                <w:sz w:val="12"/>
                <w:szCs w:val="10"/>
                <w:lang w:val="es-ES_tradnl"/>
              </w:rPr>
            </w:pPr>
            <w:r w:rsidRPr="00050FD7">
              <w:rPr>
                <w:b/>
                <w:sz w:val="12"/>
                <w:szCs w:val="10"/>
                <w:lang w:val="es-419"/>
              </w:rPr>
              <w:t>Medio de defensa</w:t>
            </w:r>
          </w:p>
        </w:tc>
        <w:tc>
          <w:tcPr>
            <w:tcW w:w="1024" w:type="dxa"/>
            <w:tcBorders>
              <w:top w:val="single" w:sz="6" w:space="0" w:color="auto"/>
              <w:left w:val="single" w:sz="6" w:space="0" w:color="auto"/>
              <w:bottom w:val="single" w:sz="6" w:space="0" w:color="auto"/>
              <w:right w:val="single" w:sz="6" w:space="0" w:color="auto"/>
            </w:tcBorders>
            <w:shd w:val="clear" w:color="auto" w:fill="FFFFFF"/>
            <w:vAlign w:val="center"/>
          </w:tcPr>
          <w:p w:rsidR="00C96354" w:rsidRPr="00050FD7" w:rsidRDefault="00C96354" w:rsidP="001A4FB7">
            <w:pPr>
              <w:pStyle w:val="Texto"/>
              <w:spacing w:before="40" w:after="40" w:line="148" w:lineRule="exact"/>
              <w:ind w:firstLine="0"/>
              <w:jc w:val="center"/>
              <w:rPr>
                <w:b/>
                <w:sz w:val="12"/>
                <w:szCs w:val="10"/>
                <w:lang w:val="es-419"/>
              </w:rPr>
            </w:pPr>
            <w:r w:rsidRPr="00050FD7">
              <w:rPr>
                <w:b/>
                <w:sz w:val="12"/>
                <w:szCs w:val="10"/>
                <w:lang w:val="es-419"/>
              </w:rPr>
              <w:t>Fecha de la Resolución o sentencia firme</w:t>
            </w:r>
          </w:p>
        </w:tc>
        <w:tc>
          <w:tcPr>
            <w:tcW w:w="1376" w:type="dxa"/>
            <w:tcBorders>
              <w:top w:val="single" w:sz="6" w:space="0" w:color="auto"/>
              <w:left w:val="single" w:sz="6" w:space="0" w:color="auto"/>
              <w:bottom w:val="single" w:sz="6" w:space="0" w:color="auto"/>
              <w:right w:val="single" w:sz="6" w:space="0" w:color="auto"/>
            </w:tcBorders>
            <w:shd w:val="clear" w:color="auto" w:fill="FFFFFF"/>
            <w:vAlign w:val="center"/>
          </w:tcPr>
          <w:p w:rsidR="00C96354" w:rsidRPr="00050FD7" w:rsidRDefault="00C96354" w:rsidP="001A4FB7">
            <w:pPr>
              <w:pStyle w:val="Texto"/>
              <w:spacing w:before="40" w:after="40" w:line="148" w:lineRule="exact"/>
              <w:ind w:firstLine="0"/>
              <w:jc w:val="center"/>
              <w:rPr>
                <w:b/>
                <w:sz w:val="12"/>
                <w:szCs w:val="10"/>
                <w:lang w:val="es-419"/>
              </w:rPr>
            </w:pPr>
            <w:r w:rsidRPr="00050FD7">
              <w:rPr>
                <w:b/>
                <w:sz w:val="12"/>
                <w:szCs w:val="10"/>
                <w:lang w:val="es-419"/>
              </w:rPr>
              <w:t>Autoridad que resolvió</w:t>
            </w:r>
          </w:p>
        </w:tc>
        <w:tc>
          <w:tcPr>
            <w:tcW w:w="1911" w:type="dxa"/>
            <w:tcBorders>
              <w:top w:val="single" w:sz="6" w:space="0" w:color="auto"/>
              <w:left w:val="single" w:sz="6" w:space="0" w:color="auto"/>
              <w:bottom w:val="single" w:sz="6" w:space="0" w:color="auto"/>
              <w:right w:val="single" w:sz="6" w:space="0" w:color="auto"/>
            </w:tcBorders>
            <w:shd w:val="clear" w:color="auto" w:fill="FFFFFF"/>
            <w:vAlign w:val="center"/>
          </w:tcPr>
          <w:p w:rsidR="00C96354" w:rsidRPr="00050FD7" w:rsidRDefault="00C96354" w:rsidP="001A4FB7">
            <w:pPr>
              <w:pStyle w:val="Texto"/>
              <w:spacing w:before="40" w:after="40" w:line="148" w:lineRule="exact"/>
              <w:ind w:firstLine="0"/>
              <w:jc w:val="center"/>
              <w:rPr>
                <w:sz w:val="12"/>
                <w:szCs w:val="10"/>
                <w:lang w:val="es-ES_tradnl"/>
              </w:rPr>
            </w:pPr>
            <w:r w:rsidRPr="00050FD7">
              <w:rPr>
                <w:b/>
                <w:sz w:val="12"/>
                <w:szCs w:val="10"/>
                <w:lang w:val="es-419"/>
              </w:rPr>
              <w:t>Sentido y/ o efecto de la resolución o sentencia firme</w:t>
            </w:r>
          </w:p>
        </w:tc>
      </w:tr>
      <w:tr w:rsidR="00C96354" w:rsidRPr="00050FD7" w:rsidTr="001A4FB7">
        <w:tblPrEx>
          <w:tblCellMar>
            <w:top w:w="0" w:type="dxa"/>
            <w:bottom w:w="0" w:type="dxa"/>
          </w:tblCellMar>
        </w:tblPrEx>
        <w:trPr>
          <w:trHeight w:val="20"/>
          <w:jc w:val="center"/>
        </w:trPr>
        <w:tc>
          <w:tcPr>
            <w:tcW w:w="379"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1</w:t>
            </w:r>
          </w:p>
        </w:tc>
        <w:tc>
          <w:tcPr>
            <w:tcW w:w="1152"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AIM140331EG6</w:t>
            </w:r>
          </w:p>
        </w:tc>
        <w:tc>
          <w:tcPr>
            <w:tcW w:w="1531"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left"/>
              <w:rPr>
                <w:sz w:val="12"/>
                <w:szCs w:val="10"/>
              </w:rPr>
            </w:pPr>
            <w:r w:rsidRPr="00050FD7">
              <w:rPr>
                <w:sz w:val="12"/>
                <w:szCs w:val="10"/>
              </w:rPr>
              <w:t>ASOCIACIÓN DE INDUSTRIALES DE MÉXICO</w:t>
            </w:r>
          </w:p>
        </w:tc>
        <w:tc>
          <w:tcPr>
            <w:tcW w:w="1339"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Juicio de Nulidad 2200/18-11-01-9</w:t>
            </w:r>
          </w:p>
        </w:tc>
        <w:tc>
          <w:tcPr>
            <w:tcW w:w="1024"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11 de diciembre de 2018</w:t>
            </w:r>
          </w:p>
        </w:tc>
        <w:tc>
          <w:tcPr>
            <w:tcW w:w="1376"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Primera Sala Regional Norte-Este del Estado de México del Tribunal Federal de Justicia Administrativa</w:t>
            </w:r>
          </w:p>
        </w:tc>
        <w:tc>
          <w:tcPr>
            <w:tcW w:w="1911"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left"/>
              <w:rPr>
                <w:sz w:val="12"/>
                <w:szCs w:val="10"/>
              </w:rPr>
            </w:pPr>
            <w:r w:rsidRPr="00050FD7">
              <w:rPr>
                <w:sz w:val="12"/>
                <w:szCs w:val="10"/>
              </w:rPr>
              <w:t>Se declara la nulidad de las resoluciones impugnadas consistentes en los oficios número 500-36-06-04-02-2017-9135 de fecha 09 de marzo de 2017 y 500-36-06-04-02-2017-40154 de fecha 09 de octubre de 2017, emitidos por la Administración Desconcentrada de Auditoria Fiscal de México “</w:t>
            </w:r>
            <w:smartTag w:uri="urn:schemas-microsoft-com:office:smarttags" w:element="metricconverter">
              <w:smartTagPr>
                <w:attr w:name="ProductID" w:val="2”"/>
              </w:smartTagPr>
              <w:r w:rsidRPr="00050FD7">
                <w:rPr>
                  <w:sz w:val="12"/>
                  <w:szCs w:val="10"/>
                </w:rPr>
                <w:t>2”</w:t>
              </w:r>
            </w:smartTag>
          </w:p>
        </w:tc>
      </w:tr>
      <w:tr w:rsidR="00C96354" w:rsidRPr="00050FD7" w:rsidTr="001A4FB7">
        <w:tblPrEx>
          <w:tblCellMar>
            <w:top w:w="0" w:type="dxa"/>
            <w:bottom w:w="0" w:type="dxa"/>
          </w:tblCellMar>
        </w:tblPrEx>
        <w:trPr>
          <w:trHeight w:val="20"/>
          <w:jc w:val="center"/>
        </w:trPr>
        <w:tc>
          <w:tcPr>
            <w:tcW w:w="379"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2</w:t>
            </w:r>
          </w:p>
        </w:tc>
        <w:tc>
          <w:tcPr>
            <w:tcW w:w="1152"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CDC140220PZA</w:t>
            </w:r>
          </w:p>
        </w:tc>
        <w:tc>
          <w:tcPr>
            <w:tcW w:w="1531"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left"/>
              <w:rPr>
                <w:sz w:val="12"/>
                <w:szCs w:val="10"/>
              </w:rPr>
            </w:pPr>
            <w:r w:rsidRPr="00050FD7">
              <w:rPr>
                <w:sz w:val="12"/>
                <w:szCs w:val="10"/>
              </w:rPr>
              <w:t>COMERCIALIZADORA Y DESARROLLADORA CRUWER, S.A. DE C.V.</w:t>
            </w:r>
          </w:p>
        </w:tc>
        <w:tc>
          <w:tcPr>
            <w:tcW w:w="1339"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Juicio de Nulidad 1152/17-02-01-7</w:t>
            </w:r>
          </w:p>
        </w:tc>
        <w:tc>
          <w:tcPr>
            <w:tcW w:w="1024"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30 de abril de 2018</w:t>
            </w:r>
          </w:p>
        </w:tc>
        <w:tc>
          <w:tcPr>
            <w:tcW w:w="1376"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Sala Regional del Noroeste II del Tribunal Federal de Justicia Administrativa</w:t>
            </w:r>
          </w:p>
        </w:tc>
        <w:tc>
          <w:tcPr>
            <w:tcW w:w="1911"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left"/>
              <w:rPr>
                <w:sz w:val="12"/>
                <w:szCs w:val="10"/>
              </w:rPr>
            </w:pPr>
            <w:r w:rsidRPr="00050FD7">
              <w:rPr>
                <w:sz w:val="12"/>
                <w:szCs w:val="10"/>
              </w:rPr>
              <w:t>Se declara la nulidad de la resolución impugnada consistente en el oficio número 500-54-00-01-01-2016-3016 de fecha 12 de julio de 2016, emitida por la Administración Desconcentrada de Auditoría Fiscal de Sonora "1".</w:t>
            </w:r>
          </w:p>
        </w:tc>
      </w:tr>
      <w:tr w:rsidR="00C96354" w:rsidRPr="00050FD7" w:rsidTr="001A4FB7">
        <w:tblPrEx>
          <w:tblCellMar>
            <w:top w:w="0" w:type="dxa"/>
            <w:bottom w:w="0" w:type="dxa"/>
          </w:tblCellMar>
        </w:tblPrEx>
        <w:trPr>
          <w:trHeight w:val="20"/>
          <w:jc w:val="center"/>
        </w:trPr>
        <w:tc>
          <w:tcPr>
            <w:tcW w:w="379"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3</w:t>
            </w:r>
          </w:p>
        </w:tc>
        <w:tc>
          <w:tcPr>
            <w:tcW w:w="1152"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CMC091201783</w:t>
            </w:r>
          </w:p>
        </w:tc>
        <w:tc>
          <w:tcPr>
            <w:tcW w:w="1531"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left"/>
              <w:rPr>
                <w:sz w:val="12"/>
                <w:szCs w:val="10"/>
              </w:rPr>
            </w:pPr>
            <w:r w:rsidRPr="00050FD7">
              <w:rPr>
                <w:sz w:val="12"/>
                <w:szCs w:val="10"/>
              </w:rPr>
              <w:t>COMERCIALIZADORA DE MATERIALES CHILPANCINGO, S.A. DE C.V.</w:t>
            </w:r>
          </w:p>
        </w:tc>
        <w:tc>
          <w:tcPr>
            <w:tcW w:w="1339"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Juicio de Nulidad 2002/17-14-01-4</w:t>
            </w:r>
          </w:p>
        </w:tc>
        <w:tc>
          <w:tcPr>
            <w:tcW w:w="1024"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08 de octubre de 2018</w:t>
            </w:r>
          </w:p>
        </w:tc>
        <w:tc>
          <w:tcPr>
            <w:tcW w:w="1376"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Sala Regional del Pacífico del Tribunal Federal de Justicia Administrativa</w:t>
            </w:r>
          </w:p>
        </w:tc>
        <w:tc>
          <w:tcPr>
            <w:tcW w:w="1911"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left"/>
              <w:rPr>
                <w:sz w:val="12"/>
                <w:szCs w:val="10"/>
              </w:rPr>
            </w:pPr>
            <w:r w:rsidRPr="00050FD7">
              <w:rPr>
                <w:sz w:val="12"/>
                <w:szCs w:val="10"/>
              </w:rPr>
              <w:t>Se declara la nulidad lisa y llana de la resolución impugnada contenida en el oficio 500-28-00-04-00-2017-05252 de fecha 11 de agosto de 2017 emitida por la Desconcentrada de Auditoría Fiscal de Guerrero “</w:t>
            </w:r>
            <w:smartTag w:uri="urn:schemas-microsoft-com:office:smarttags" w:element="metricconverter">
              <w:smartTagPr>
                <w:attr w:name="ProductID" w:val="2”"/>
              </w:smartTagPr>
              <w:r w:rsidRPr="00050FD7">
                <w:rPr>
                  <w:sz w:val="12"/>
                  <w:szCs w:val="10"/>
                </w:rPr>
                <w:t>2”</w:t>
              </w:r>
            </w:smartTag>
            <w:r w:rsidRPr="00050FD7">
              <w:rPr>
                <w:sz w:val="12"/>
                <w:szCs w:val="10"/>
              </w:rPr>
              <w:t>.</w:t>
            </w:r>
          </w:p>
        </w:tc>
      </w:tr>
      <w:tr w:rsidR="00C96354" w:rsidRPr="00050FD7" w:rsidTr="001A4FB7">
        <w:tblPrEx>
          <w:tblCellMar>
            <w:top w:w="0" w:type="dxa"/>
            <w:bottom w:w="0" w:type="dxa"/>
          </w:tblCellMar>
        </w:tblPrEx>
        <w:trPr>
          <w:trHeight w:val="20"/>
          <w:jc w:val="center"/>
        </w:trPr>
        <w:tc>
          <w:tcPr>
            <w:tcW w:w="379"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4</w:t>
            </w:r>
          </w:p>
        </w:tc>
        <w:tc>
          <w:tcPr>
            <w:tcW w:w="1152"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CSO110115LV6</w:t>
            </w:r>
          </w:p>
        </w:tc>
        <w:tc>
          <w:tcPr>
            <w:tcW w:w="1531"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left"/>
              <w:rPr>
                <w:sz w:val="12"/>
                <w:szCs w:val="10"/>
              </w:rPr>
            </w:pPr>
            <w:r w:rsidRPr="00050FD7">
              <w:rPr>
                <w:sz w:val="12"/>
                <w:szCs w:val="10"/>
              </w:rPr>
              <w:t>COMERCIAL Y SERVICIOS ORDAZ Y GENERO S.A. DE C.V.</w:t>
            </w:r>
          </w:p>
        </w:tc>
        <w:tc>
          <w:tcPr>
            <w:tcW w:w="1339"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Juicio de Nulidad 275/17-15-01-7</w:t>
            </w:r>
          </w:p>
        </w:tc>
        <w:tc>
          <w:tcPr>
            <w:tcW w:w="1024"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21 de enero de 2019</w:t>
            </w:r>
          </w:p>
        </w:tc>
        <w:tc>
          <w:tcPr>
            <w:tcW w:w="1376"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Sala Regional del Sureste del Tribunal Federal de Justicia Administrativa</w:t>
            </w:r>
          </w:p>
        </w:tc>
        <w:tc>
          <w:tcPr>
            <w:tcW w:w="1911"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left"/>
              <w:rPr>
                <w:sz w:val="12"/>
                <w:szCs w:val="10"/>
              </w:rPr>
            </w:pPr>
            <w:r w:rsidRPr="00050FD7">
              <w:rPr>
                <w:sz w:val="12"/>
                <w:szCs w:val="10"/>
              </w:rPr>
              <w:t>Se declara la nulidad de la resolución impugnada contenida en el oficio número 500-04-00-00-00-2016-43688 de fecha 09 de diciembre de 2016 emitida por la Administración Central de Verificación y Evaluación de Entidades Federativas en Materia de Coordinación Fiscal.</w:t>
            </w:r>
          </w:p>
        </w:tc>
      </w:tr>
    </w:tbl>
    <w:p w:rsidR="00C96354" w:rsidRPr="00A32A5D" w:rsidRDefault="00C96354" w:rsidP="00C96354">
      <w:pPr>
        <w:rPr>
          <w:sz w:val="2"/>
        </w:rPr>
      </w:pPr>
    </w:p>
    <w:tbl>
      <w:tblPr>
        <w:tblW w:w="8712" w:type="dxa"/>
        <w:jc w:val="center"/>
        <w:tblLayout w:type="fixed"/>
        <w:tblCellMar>
          <w:left w:w="72" w:type="dxa"/>
          <w:right w:w="72" w:type="dxa"/>
        </w:tblCellMar>
        <w:tblLook w:val="0000" w:firstRow="0" w:lastRow="0" w:firstColumn="0" w:lastColumn="0" w:noHBand="0" w:noVBand="0"/>
      </w:tblPr>
      <w:tblGrid>
        <w:gridCol w:w="379"/>
        <w:gridCol w:w="1152"/>
        <w:gridCol w:w="1531"/>
        <w:gridCol w:w="1339"/>
        <w:gridCol w:w="1024"/>
        <w:gridCol w:w="1376"/>
        <w:gridCol w:w="1911"/>
      </w:tblGrid>
      <w:tr w:rsidR="00C96354" w:rsidRPr="00050FD7" w:rsidTr="001A4FB7">
        <w:tblPrEx>
          <w:tblCellMar>
            <w:top w:w="0" w:type="dxa"/>
            <w:bottom w:w="0" w:type="dxa"/>
          </w:tblCellMar>
        </w:tblPrEx>
        <w:trPr>
          <w:trHeight w:val="20"/>
          <w:jc w:val="center"/>
        </w:trPr>
        <w:tc>
          <w:tcPr>
            <w:tcW w:w="379"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5</w:t>
            </w:r>
          </w:p>
        </w:tc>
        <w:tc>
          <w:tcPr>
            <w:tcW w:w="1152"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CTS101112H6A</w:t>
            </w:r>
          </w:p>
        </w:tc>
        <w:tc>
          <w:tcPr>
            <w:tcW w:w="1531"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left"/>
              <w:rPr>
                <w:sz w:val="12"/>
                <w:szCs w:val="10"/>
              </w:rPr>
            </w:pPr>
            <w:r w:rsidRPr="00050FD7">
              <w:rPr>
                <w:sz w:val="12"/>
                <w:szCs w:val="10"/>
              </w:rPr>
              <w:t>CENTRO DE TERCERIZACIÓN DE SERVICIOS EMPRESARIALES PARA LA ADMINISTRACIÓN Y DESARROLLO DE CAPITAL HUMANO, S.A. DE C.V.</w:t>
            </w:r>
          </w:p>
        </w:tc>
        <w:tc>
          <w:tcPr>
            <w:tcW w:w="1339"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Juicio de Nulidad 123/18-06-01-5</w:t>
            </w:r>
          </w:p>
        </w:tc>
        <w:tc>
          <w:tcPr>
            <w:tcW w:w="1024"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19 de junio de 2018</w:t>
            </w:r>
          </w:p>
        </w:tc>
        <w:tc>
          <w:tcPr>
            <w:tcW w:w="1376"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Primera Sala Regional del Noreste del Tribunal Federal de Justicia Administrativa</w:t>
            </w:r>
          </w:p>
        </w:tc>
        <w:tc>
          <w:tcPr>
            <w:tcW w:w="1911"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left"/>
              <w:rPr>
                <w:sz w:val="12"/>
                <w:szCs w:val="10"/>
              </w:rPr>
            </w:pPr>
            <w:r w:rsidRPr="00050FD7">
              <w:rPr>
                <w:sz w:val="12"/>
                <w:szCs w:val="10"/>
              </w:rPr>
              <w:t>Se declara la nulidad lisa y llana de la resolución impugnada contenida en el oficio 500-43-03-07-01-2017-5219 de fecha 07 de noviembre de 2017 emitida por la Administración Desconcentrada de Auditoría Fiscal de Nuevo León “</w:t>
            </w:r>
            <w:smartTag w:uri="urn:schemas-microsoft-com:office:smarttags" w:element="metricconverter">
              <w:smartTagPr>
                <w:attr w:name="ProductID" w:val="3”"/>
              </w:smartTagPr>
              <w:r w:rsidRPr="00050FD7">
                <w:rPr>
                  <w:sz w:val="12"/>
                  <w:szCs w:val="10"/>
                </w:rPr>
                <w:t>3”</w:t>
              </w:r>
            </w:smartTag>
          </w:p>
        </w:tc>
      </w:tr>
      <w:tr w:rsidR="00C96354" w:rsidRPr="00050FD7" w:rsidTr="001A4FB7">
        <w:tblPrEx>
          <w:tblCellMar>
            <w:top w:w="0" w:type="dxa"/>
            <w:bottom w:w="0" w:type="dxa"/>
          </w:tblCellMar>
        </w:tblPrEx>
        <w:trPr>
          <w:trHeight w:val="20"/>
          <w:jc w:val="center"/>
        </w:trPr>
        <w:tc>
          <w:tcPr>
            <w:tcW w:w="379"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6</w:t>
            </w:r>
          </w:p>
        </w:tc>
        <w:tc>
          <w:tcPr>
            <w:tcW w:w="1152"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GACD7903213Y0</w:t>
            </w:r>
          </w:p>
        </w:tc>
        <w:tc>
          <w:tcPr>
            <w:tcW w:w="1531"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left"/>
              <w:rPr>
                <w:sz w:val="12"/>
                <w:szCs w:val="10"/>
              </w:rPr>
            </w:pPr>
            <w:r w:rsidRPr="00050FD7">
              <w:rPr>
                <w:sz w:val="12"/>
                <w:szCs w:val="10"/>
              </w:rPr>
              <w:t>GARCÍA CAMPA DANTE</w:t>
            </w:r>
          </w:p>
        </w:tc>
        <w:tc>
          <w:tcPr>
            <w:tcW w:w="1339"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Juicio de Nulidad 17/1869-24-01-03-09-OL</w:t>
            </w:r>
          </w:p>
        </w:tc>
        <w:tc>
          <w:tcPr>
            <w:tcW w:w="1024"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12 de junio de 2018</w:t>
            </w:r>
          </w:p>
        </w:tc>
        <w:tc>
          <w:tcPr>
            <w:tcW w:w="1376"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Sala Especializada en Juicios en Línea del Tribunal Federal de Justicia Administrativa</w:t>
            </w:r>
          </w:p>
        </w:tc>
        <w:tc>
          <w:tcPr>
            <w:tcW w:w="1911"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left"/>
              <w:rPr>
                <w:sz w:val="12"/>
                <w:szCs w:val="10"/>
              </w:rPr>
            </w:pPr>
            <w:r w:rsidRPr="00050FD7">
              <w:rPr>
                <w:sz w:val="12"/>
                <w:szCs w:val="10"/>
              </w:rPr>
              <w:t>Se declara la nulidad lisa y llana de la resolución impugnada contenida en el oficio 500-70-00-05-02-2017-05412 de fecha 02 de junio de 2017, emitida por la Administración Desconcentrada de Auditoria Fiscal de Zacatecas "1".</w:t>
            </w:r>
          </w:p>
        </w:tc>
      </w:tr>
      <w:tr w:rsidR="00C96354" w:rsidRPr="00050FD7" w:rsidTr="001A4FB7">
        <w:tblPrEx>
          <w:tblCellMar>
            <w:top w:w="0" w:type="dxa"/>
            <w:bottom w:w="0" w:type="dxa"/>
          </w:tblCellMar>
        </w:tblPrEx>
        <w:trPr>
          <w:trHeight w:val="20"/>
          <w:jc w:val="center"/>
        </w:trPr>
        <w:tc>
          <w:tcPr>
            <w:tcW w:w="379"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7</w:t>
            </w:r>
          </w:p>
        </w:tc>
        <w:tc>
          <w:tcPr>
            <w:tcW w:w="1152"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ODA100617QY1</w:t>
            </w:r>
          </w:p>
        </w:tc>
        <w:tc>
          <w:tcPr>
            <w:tcW w:w="1531"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left"/>
              <w:rPr>
                <w:sz w:val="12"/>
                <w:szCs w:val="10"/>
              </w:rPr>
            </w:pPr>
            <w:r w:rsidRPr="00050FD7">
              <w:rPr>
                <w:sz w:val="12"/>
                <w:szCs w:val="10"/>
              </w:rPr>
              <w:t>OPERADORA DAIKON, S.A. DE C.V.</w:t>
            </w:r>
          </w:p>
        </w:tc>
        <w:tc>
          <w:tcPr>
            <w:tcW w:w="1339"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Juicio de Nulidad 4022/17-06-01-4</w:t>
            </w:r>
          </w:p>
        </w:tc>
        <w:tc>
          <w:tcPr>
            <w:tcW w:w="1024"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18 de mayo de 2018</w:t>
            </w:r>
          </w:p>
        </w:tc>
        <w:tc>
          <w:tcPr>
            <w:tcW w:w="1376"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Primera Sala Regional del Noreste del Tribunal Federal de Justicia Administrativa</w:t>
            </w:r>
          </w:p>
        </w:tc>
        <w:tc>
          <w:tcPr>
            <w:tcW w:w="1911"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left"/>
              <w:rPr>
                <w:sz w:val="12"/>
                <w:szCs w:val="10"/>
              </w:rPr>
            </w:pPr>
            <w:r w:rsidRPr="00050FD7">
              <w:rPr>
                <w:sz w:val="12"/>
                <w:szCs w:val="10"/>
              </w:rPr>
              <w:t>Se declara la nulidad lisa y llana de las resoluciones impugnadas contenidas en los oficios 500-43-03-08-01-2016-8461 de fecha 31 de octubre de 2016 y 500-43-03-08-01-2017-2167 de fecha 17 de febrero de 2017, emitidas por la Administración Desconcentrada de Auditoria Fiscal de Nuevo León “</w:t>
            </w:r>
            <w:smartTag w:uri="urn:schemas-microsoft-com:office:smarttags" w:element="metricconverter">
              <w:smartTagPr>
                <w:attr w:name="ProductID" w:val="3”"/>
              </w:smartTagPr>
              <w:r w:rsidRPr="00050FD7">
                <w:rPr>
                  <w:sz w:val="12"/>
                  <w:szCs w:val="10"/>
                </w:rPr>
                <w:t>3”</w:t>
              </w:r>
            </w:smartTag>
            <w:r w:rsidRPr="00050FD7">
              <w:rPr>
                <w:sz w:val="12"/>
                <w:szCs w:val="10"/>
              </w:rPr>
              <w:t>.</w:t>
            </w:r>
          </w:p>
        </w:tc>
      </w:tr>
      <w:tr w:rsidR="00C96354" w:rsidRPr="00050FD7" w:rsidTr="001A4FB7">
        <w:tblPrEx>
          <w:tblCellMar>
            <w:top w:w="0" w:type="dxa"/>
            <w:bottom w:w="0" w:type="dxa"/>
          </w:tblCellMar>
        </w:tblPrEx>
        <w:trPr>
          <w:trHeight w:val="20"/>
          <w:jc w:val="center"/>
        </w:trPr>
        <w:tc>
          <w:tcPr>
            <w:tcW w:w="379"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8</w:t>
            </w:r>
          </w:p>
        </w:tc>
        <w:tc>
          <w:tcPr>
            <w:tcW w:w="1152"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TME040414MX7</w:t>
            </w:r>
          </w:p>
        </w:tc>
        <w:tc>
          <w:tcPr>
            <w:tcW w:w="1531"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left"/>
              <w:rPr>
                <w:sz w:val="12"/>
                <w:szCs w:val="10"/>
              </w:rPr>
            </w:pPr>
            <w:r w:rsidRPr="00050FD7">
              <w:rPr>
                <w:sz w:val="12"/>
                <w:szCs w:val="10"/>
              </w:rPr>
              <w:t>TURISER DE MÉXICO, S.A. DE C.V.</w:t>
            </w:r>
          </w:p>
        </w:tc>
        <w:tc>
          <w:tcPr>
            <w:tcW w:w="1339"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Juicio de Nulidad 4195/16-11-01-9</w:t>
            </w:r>
          </w:p>
        </w:tc>
        <w:tc>
          <w:tcPr>
            <w:tcW w:w="1024"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07 de enero de 2019</w:t>
            </w:r>
          </w:p>
        </w:tc>
        <w:tc>
          <w:tcPr>
            <w:tcW w:w="1376"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Primera Sala Regional Norte-Este del Estado de México del Tribunal Federal de Justicia Administrativa</w:t>
            </w:r>
          </w:p>
        </w:tc>
        <w:tc>
          <w:tcPr>
            <w:tcW w:w="1911"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left"/>
              <w:rPr>
                <w:sz w:val="12"/>
                <w:szCs w:val="10"/>
              </w:rPr>
            </w:pPr>
            <w:r w:rsidRPr="00050FD7">
              <w:rPr>
                <w:sz w:val="12"/>
                <w:szCs w:val="10"/>
              </w:rPr>
              <w:t xml:space="preserve">Se declara la nulidad de la resolución impugnada contenida en el oficio número 500-05-2016-18525 de fecha 01 de agosto de 2016 emitida por la </w:t>
            </w:r>
            <w:r w:rsidRPr="00050FD7">
              <w:rPr>
                <w:sz w:val="12"/>
                <w:szCs w:val="10"/>
              </w:rPr>
              <w:lastRenderedPageBreak/>
              <w:t>Administración Central de Fiscalización Estratégica.</w:t>
            </w:r>
          </w:p>
        </w:tc>
      </w:tr>
      <w:tr w:rsidR="00C96354" w:rsidRPr="00050FD7" w:rsidTr="001A4FB7">
        <w:tblPrEx>
          <w:tblCellMar>
            <w:top w:w="0" w:type="dxa"/>
            <w:bottom w:w="0" w:type="dxa"/>
          </w:tblCellMar>
        </w:tblPrEx>
        <w:trPr>
          <w:trHeight w:val="20"/>
          <w:jc w:val="center"/>
        </w:trPr>
        <w:tc>
          <w:tcPr>
            <w:tcW w:w="379"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lastRenderedPageBreak/>
              <w:t>9</w:t>
            </w:r>
          </w:p>
        </w:tc>
        <w:tc>
          <w:tcPr>
            <w:tcW w:w="1152"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VALG70113079A</w:t>
            </w:r>
          </w:p>
        </w:tc>
        <w:tc>
          <w:tcPr>
            <w:tcW w:w="1531"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left"/>
              <w:rPr>
                <w:sz w:val="12"/>
                <w:szCs w:val="10"/>
              </w:rPr>
            </w:pPr>
            <w:r w:rsidRPr="00050FD7">
              <w:rPr>
                <w:sz w:val="12"/>
                <w:szCs w:val="10"/>
              </w:rPr>
              <w:t>VÁZQUEZ LEZAMA MARÍA GUADALUPE</w:t>
            </w:r>
          </w:p>
        </w:tc>
        <w:tc>
          <w:tcPr>
            <w:tcW w:w="1339"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Juicio de Nulidad 4859/17-08-01-2</w:t>
            </w:r>
          </w:p>
        </w:tc>
        <w:tc>
          <w:tcPr>
            <w:tcW w:w="1024"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02 de agosto de 2018</w:t>
            </w:r>
          </w:p>
        </w:tc>
        <w:tc>
          <w:tcPr>
            <w:tcW w:w="1376"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center"/>
              <w:rPr>
                <w:sz w:val="12"/>
                <w:szCs w:val="10"/>
              </w:rPr>
            </w:pPr>
            <w:r w:rsidRPr="00050FD7">
              <w:rPr>
                <w:sz w:val="12"/>
                <w:szCs w:val="10"/>
              </w:rPr>
              <w:t>Sala Regional del Centro I del Tribunal Federal de Justicia Administrativa</w:t>
            </w:r>
          </w:p>
        </w:tc>
        <w:tc>
          <w:tcPr>
            <w:tcW w:w="1911" w:type="dxa"/>
            <w:tcBorders>
              <w:top w:val="single" w:sz="6" w:space="0" w:color="auto"/>
              <w:left w:val="single" w:sz="6" w:space="0" w:color="auto"/>
              <w:bottom w:val="single" w:sz="6" w:space="0" w:color="auto"/>
              <w:right w:val="single" w:sz="6" w:space="0" w:color="auto"/>
            </w:tcBorders>
            <w:vAlign w:val="center"/>
          </w:tcPr>
          <w:p w:rsidR="00C96354" w:rsidRPr="00050FD7" w:rsidRDefault="00C96354" w:rsidP="001A4FB7">
            <w:pPr>
              <w:pStyle w:val="Texto"/>
              <w:spacing w:before="40" w:after="40" w:line="148" w:lineRule="exact"/>
              <w:ind w:firstLine="0"/>
              <w:jc w:val="left"/>
              <w:rPr>
                <w:sz w:val="12"/>
                <w:szCs w:val="10"/>
              </w:rPr>
            </w:pPr>
            <w:r w:rsidRPr="00050FD7">
              <w:rPr>
                <w:sz w:val="12"/>
                <w:szCs w:val="10"/>
              </w:rPr>
              <w:t>Se declara la nulidad lisa y llana de la resolución inicialmente recurrida, así como de la impugnada contenida en el oficio 500-70-00-04-01-2017-03138 de fecha 03 de marzo de 2017 emitida por la Administración Desconcentrada de Auditoria Fiscal de Zacatecas “</w:t>
            </w:r>
            <w:smartTag w:uri="urn:schemas-microsoft-com:office:smarttags" w:element="metricconverter">
              <w:smartTagPr>
                <w:attr w:name="ProductID" w:val="1”"/>
              </w:smartTagPr>
              <w:r w:rsidRPr="00050FD7">
                <w:rPr>
                  <w:sz w:val="12"/>
                  <w:szCs w:val="10"/>
                </w:rPr>
                <w:t>1”</w:t>
              </w:r>
            </w:smartTag>
            <w:r w:rsidRPr="00050FD7">
              <w:rPr>
                <w:sz w:val="12"/>
                <w:szCs w:val="10"/>
              </w:rPr>
              <w:t>.</w:t>
            </w:r>
          </w:p>
        </w:tc>
      </w:tr>
    </w:tbl>
    <w:p w:rsidR="00C96354" w:rsidRPr="00455606" w:rsidRDefault="00C96354" w:rsidP="00C96354">
      <w:pPr>
        <w:pStyle w:val="Texto"/>
        <w:rPr>
          <w:szCs w:val="18"/>
          <w:lang w:val="es-ES_tradnl"/>
        </w:rPr>
      </w:pPr>
      <w:r w:rsidRPr="00455606">
        <w:rPr>
          <w:szCs w:val="18"/>
          <w:lang w:val="es-ES_tradnl"/>
        </w:rPr>
        <w:t xml:space="preserve">En virtud de lo antes expuesto, se informa que como consecuencia del medio de defensa señalado en el párrafo que precede, el procedimiento del artículo 69-B del Código Fiscal de la Federación </w:t>
      </w:r>
      <w:r w:rsidRPr="00455606">
        <w:rPr>
          <w:szCs w:val="18"/>
        </w:rPr>
        <w:t xml:space="preserve">vigente hasta el 24 de julio de 2018, en relación con el Artículo Segundo Transitorio del “DECRETO por el que se reforma el artículo 69-B del Código Fiscal de la Federación”, publicado en el Diario Oficial de la Federación el 25 de junio de </w:t>
      </w:r>
      <w:smartTag w:uri="urn:schemas-microsoft-com:office:smarttags" w:element="metricconverter">
        <w:smartTagPr>
          <w:attr w:name="ProductID" w:val="2018, ha"/>
        </w:smartTagPr>
        <w:r w:rsidRPr="00455606">
          <w:rPr>
            <w:szCs w:val="18"/>
          </w:rPr>
          <w:t xml:space="preserve">2018, </w:t>
        </w:r>
        <w:r w:rsidRPr="00455606">
          <w:rPr>
            <w:szCs w:val="18"/>
            <w:lang w:val="es-ES_tradnl"/>
          </w:rPr>
          <w:t>ha</w:t>
        </w:r>
      </w:smartTag>
      <w:r w:rsidRPr="00455606">
        <w:rPr>
          <w:szCs w:val="18"/>
          <w:lang w:val="es-ES_tradnl"/>
        </w:rPr>
        <w:t xml:space="preserve"> quedado sin efectos.</w:t>
      </w:r>
    </w:p>
    <w:p w:rsidR="00C96354" w:rsidRPr="00455606" w:rsidRDefault="00C96354" w:rsidP="00C96354">
      <w:pPr>
        <w:pStyle w:val="Texto"/>
        <w:rPr>
          <w:szCs w:val="18"/>
          <w:lang w:val="es-ES_tradnl"/>
        </w:rPr>
      </w:pPr>
      <w:r w:rsidRPr="00455606">
        <w:rPr>
          <w:szCs w:val="18"/>
          <w:lang w:val="es-ES_tradnl"/>
        </w:rPr>
        <w:t>Finalmente se informa que el hecho de que el contribuyente antes señalado</w:t>
      </w:r>
      <w:r w:rsidRPr="00455606">
        <w:rPr>
          <w:b/>
          <w:szCs w:val="18"/>
          <w:lang w:val="es-ES_tradnl"/>
        </w:rPr>
        <w:t xml:space="preserve"> </w:t>
      </w:r>
      <w:r w:rsidRPr="00455606">
        <w:rPr>
          <w:szCs w:val="18"/>
          <w:lang w:val="es-ES_tradnl"/>
        </w:rPr>
        <w:t>hayan obtenido una resolución favorable en contra del oficios de presunción y/o de resolución definitiva, no les</w:t>
      </w:r>
      <w:r w:rsidRPr="00455606">
        <w:rPr>
          <w:b/>
          <w:szCs w:val="18"/>
          <w:lang w:val="es-ES_tradnl"/>
        </w:rPr>
        <w:t xml:space="preserve"> </w:t>
      </w:r>
      <w:r w:rsidRPr="00455606">
        <w:rPr>
          <w:szCs w:val="18"/>
          <w:lang w:val="es-ES_tradnl"/>
        </w:rPr>
        <w:t>exime de la responsabilidad que tengan respecto de otros comprobantes fiscales que hayan emitido sin contar con los activos, personal, infraestructura o capacidad material, directa o indirectamente, para prestar los servicios o producir, comercializar o entregar los bienes que ampararon tales comprobantes, por lo cual, se dejan a salvo las facultades de la autoridad fiscal.</w:t>
      </w:r>
    </w:p>
    <w:p w:rsidR="00C96354" w:rsidRPr="00455606" w:rsidRDefault="00C96354" w:rsidP="00C96354">
      <w:pPr>
        <w:pStyle w:val="Texto"/>
        <w:rPr>
          <w:szCs w:val="18"/>
          <w:lang w:val="it-CH"/>
        </w:rPr>
      </w:pPr>
      <w:r w:rsidRPr="00455606">
        <w:rPr>
          <w:szCs w:val="18"/>
          <w:lang w:val="it-CH"/>
        </w:rPr>
        <w:t>Atentamente.</w:t>
      </w:r>
    </w:p>
    <w:p w:rsidR="00C96354" w:rsidRPr="001161BA" w:rsidRDefault="00C96354" w:rsidP="00C96354">
      <w:pPr>
        <w:pStyle w:val="Texto"/>
        <w:rPr>
          <w:szCs w:val="18"/>
        </w:rPr>
      </w:pPr>
      <w:r w:rsidRPr="00455606">
        <w:rPr>
          <w:szCs w:val="18"/>
          <w:lang w:val="es-ES_tradnl"/>
        </w:rPr>
        <w:t xml:space="preserve">Ciudad de México a, </w:t>
      </w:r>
      <w:bookmarkStart w:id="2" w:name="fechaO_1108248717"/>
      <w:r w:rsidRPr="00455606">
        <w:rPr>
          <w:szCs w:val="18"/>
          <w:lang w:val="es-ES_tradnl"/>
        </w:rPr>
        <w:t>21 de marzo de 2019</w:t>
      </w:r>
      <w:bookmarkEnd w:id="2"/>
      <w:r>
        <w:rPr>
          <w:szCs w:val="18"/>
          <w:lang w:val="es-ES_tradnl"/>
        </w:rPr>
        <w:t xml:space="preserve">.- </w:t>
      </w:r>
      <w:r w:rsidRPr="00455606">
        <w:rPr>
          <w:szCs w:val="12"/>
          <w:lang w:val="x-none"/>
        </w:rPr>
        <w:t>En suplencia por ausencia de la Administrador</w:t>
      </w:r>
      <w:r w:rsidRPr="00455606">
        <w:rPr>
          <w:szCs w:val="12"/>
        </w:rPr>
        <w:t>a</w:t>
      </w:r>
      <w:r w:rsidRPr="00455606">
        <w:rPr>
          <w:szCs w:val="12"/>
          <w:lang w:val="x-none"/>
        </w:rPr>
        <w:t xml:space="preserve"> Central de Fiscalización Estratégica</w:t>
      </w:r>
      <w:r w:rsidRPr="00455606">
        <w:rPr>
          <w:szCs w:val="12"/>
        </w:rPr>
        <w:t>,</w:t>
      </w:r>
      <w:r w:rsidRPr="00455606">
        <w:rPr>
          <w:szCs w:val="12"/>
          <w:lang w:val="x-none"/>
        </w:rPr>
        <w:t xml:space="preserve"> del Coordinador de Fiscalización Estratégica y del Administrador de Fiscalización Estratégica “</w:t>
      </w:r>
      <w:smartTag w:uri="urn:schemas-microsoft-com:office:smarttags" w:element="metricconverter">
        <w:smartTagPr>
          <w:attr w:name="ProductID" w:val="1”"/>
        </w:smartTagPr>
        <w:r w:rsidRPr="00455606">
          <w:rPr>
            <w:szCs w:val="12"/>
            <w:lang w:val="x-none"/>
          </w:rPr>
          <w:t>1”</w:t>
        </w:r>
      </w:smartTag>
      <w:r w:rsidRPr="00455606">
        <w:rPr>
          <w:szCs w:val="12"/>
          <w:lang w:val="x-none"/>
        </w:rPr>
        <w:t>,</w:t>
      </w:r>
      <w:r w:rsidRPr="00455606">
        <w:rPr>
          <w:szCs w:val="12"/>
        </w:rPr>
        <w:t xml:space="preserve"> “</w:t>
      </w:r>
      <w:smartTag w:uri="urn:schemas-microsoft-com:office:smarttags" w:element="metricconverter">
        <w:smartTagPr>
          <w:attr w:name="ProductID" w:val="2”"/>
        </w:smartTagPr>
        <w:r w:rsidRPr="00455606">
          <w:rPr>
            <w:szCs w:val="12"/>
          </w:rPr>
          <w:t>2”</w:t>
        </w:r>
      </w:smartTag>
      <w:r w:rsidRPr="00455606">
        <w:rPr>
          <w:szCs w:val="12"/>
        </w:rPr>
        <w:t>, “</w:t>
      </w:r>
      <w:smartTag w:uri="urn:schemas-microsoft-com:office:smarttags" w:element="metricconverter">
        <w:smartTagPr>
          <w:attr w:name="ProductID" w:val="3”"/>
        </w:smartTagPr>
        <w:r w:rsidRPr="00455606">
          <w:rPr>
            <w:szCs w:val="12"/>
          </w:rPr>
          <w:t>3”</w:t>
        </w:r>
      </w:smartTag>
      <w:r w:rsidRPr="00455606">
        <w:rPr>
          <w:szCs w:val="12"/>
        </w:rPr>
        <w:t>, “</w:t>
      </w:r>
      <w:smartTag w:uri="urn:schemas-microsoft-com:office:smarttags" w:element="metricconverter">
        <w:smartTagPr>
          <w:attr w:name="ProductID" w:val="4”"/>
        </w:smartTagPr>
        <w:r w:rsidRPr="00455606">
          <w:rPr>
            <w:szCs w:val="12"/>
          </w:rPr>
          <w:t>4”</w:t>
        </w:r>
      </w:smartTag>
      <w:r w:rsidRPr="00455606">
        <w:rPr>
          <w:szCs w:val="12"/>
        </w:rPr>
        <w:t>, “</w:t>
      </w:r>
      <w:smartTag w:uri="urn:schemas-microsoft-com:office:smarttags" w:element="metricconverter">
        <w:smartTagPr>
          <w:attr w:name="ProductID" w:val="5”"/>
        </w:smartTagPr>
        <w:r w:rsidRPr="00455606">
          <w:rPr>
            <w:szCs w:val="12"/>
          </w:rPr>
          <w:t>5”</w:t>
        </w:r>
      </w:smartTag>
      <w:r w:rsidRPr="00455606">
        <w:rPr>
          <w:szCs w:val="12"/>
        </w:rPr>
        <w:t xml:space="preserve"> y “</w:t>
      </w:r>
      <w:smartTag w:uri="urn:schemas-microsoft-com:office:smarttags" w:element="metricconverter">
        <w:smartTagPr>
          <w:attr w:name="ProductID" w:val="6”"/>
        </w:smartTagPr>
        <w:r w:rsidRPr="00455606">
          <w:rPr>
            <w:szCs w:val="12"/>
          </w:rPr>
          <w:t>6”</w:t>
        </w:r>
      </w:smartTag>
      <w:r w:rsidRPr="00455606">
        <w:rPr>
          <w:szCs w:val="12"/>
        </w:rPr>
        <w:t xml:space="preserve"> </w:t>
      </w:r>
      <w:r w:rsidRPr="00455606">
        <w:rPr>
          <w:szCs w:val="12"/>
          <w:lang w:val="x-none"/>
        </w:rPr>
        <w:t>con fundamento en los artículos 4, cuarto</w:t>
      </w:r>
      <w:r w:rsidRPr="00455606">
        <w:rPr>
          <w:szCs w:val="12"/>
        </w:rPr>
        <w:t xml:space="preserve"> </w:t>
      </w:r>
      <w:r w:rsidRPr="00455606">
        <w:rPr>
          <w:szCs w:val="12"/>
          <w:lang w:val="x-none"/>
        </w:rPr>
        <w:t xml:space="preserve">párrafo, y 22, último párrafo, numeral 5 inciso h), </w:t>
      </w:r>
      <w:r w:rsidRPr="00455606">
        <w:rPr>
          <w:szCs w:val="12"/>
        </w:rPr>
        <w:t>del Reglamento Interior del Servicio de Administración Tributaria vigente,</w:t>
      </w:r>
      <w:r>
        <w:rPr>
          <w:szCs w:val="12"/>
        </w:rPr>
        <w:t xml:space="preserve"> </w:t>
      </w:r>
      <w:r w:rsidRPr="00455606">
        <w:rPr>
          <w:szCs w:val="12"/>
        </w:rPr>
        <w:t>Firma: La Administradora de Fiscalización Estratégica “</w:t>
      </w:r>
      <w:smartTag w:uri="urn:schemas-microsoft-com:office:smarttags" w:element="metricconverter">
        <w:smartTagPr>
          <w:attr w:name="ProductID" w:val="7”"/>
        </w:smartTagPr>
        <w:r w:rsidRPr="00455606">
          <w:rPr>
            <w:szCs w:val="12"/>
          </w:rPr>
          <w:t>7”</w:t>
        </w:r>
      </w:smartTag>
      <w:r>
        <w:rPr>
          <w:szCs w:val="12"/>
        </w:rPr>
        <w:t xml:space="preserve">, </w:t>
      </w:r>
      <w:r w:rsidRPr="00BC623F">
        <w:rPr>
          <w:b/>
          <w:szCs w:val="18"/>
        </w:rPr>
        <w:t xml:space="preserve">Cintia </w:t>
      </w:r>
      <w:proofErr w:type="spellStart"/>
      <w:r w:rsidRPr="00BC623F">
        <w:rPr>
          <w:b/>
          <w:szCs w:val="18"/>
        </w:rPr>
        <w:t>Aide</w:t>
      </w:r>
      <w:r>
        <w:rPr>
          <w:b/>
          <w:szCs w:val="18"/>
        </w:rPr>
        <w:t>é</w:t>
      </w:r>
      <w:proofErr w:type="spellEnd"/>
      <w:r w:rsidRPr="00BC623F">
        <w:rPr>
          <w:b/>
          <w:szCs w:val="18"/>
        </w:rPr>
        <w:t xml:space="preserve"> J</w:t>
      </w:r>
      <w:r>
        <w:rPr>
          <w:b/>
          <w:szCs w:val="18"/>
        </w:rPr>
        <w:t>á</w:t>
      </w:r>
      <w:r w:rsidRPr="00BC623F">
        <w:rPr>
          <w:b/>
          <w:szCs w:val="18"/>
        </w:rPr>
        <w:t>uregui Serratos</w:t>
      </w:r>
      <w:r>
        <w:rPr>
          <w:szCs w:val="18"/>
        </w:rPr>
        <w:t>.- Rúbrica.</w:t>
      </w:r>
    </w:p>
    <w:p w:rsidR="00C96354" w:rsidRDefault="00C96354"/>
    <w:sectPr w:rsidR="00C96354">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B8D" w:rsidRDefault="00394B8D" w:rsidP="00C96354">
      <w:r>
        <w:separator/>
      </w:r>
    </w:p>
  </w:endnote>
  <w:endnote w:type="continuationSeparator" w:id="0">
    <w:p w:rsidR="00394B8D" w:rsidRDefault="00394B8D" w:rsidP="00C9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B8D" w:rsidRDefault="00394B8D" w:rsidP="00C96354">
      <w:r>
        <w:separator/>
      </w:r>
    </w:p>
  </w:footnote>
  <w:footnote w:type="continuationSeparator" w:id="0">
    <w:p w:rsidR="00394B8D" w:rsidRDefault="00394B8D" w:rsidP="00C96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354" w:rsidRPr="0039731A" w:rsidRDefault="00C96354" w:rsidP="00C96354">
    <w:pPr>
      <w:pStyle w:val="Fechas"/>
      <w:rPr>
        <w:rFonts w:cs="Times New Roman"/>
      </w:rPr>
    </w:pPr>
    <w:r w:rsidRPr="0039731A">
      <w:rPr>
        <w:rFonts w:cs="Times New Roman"/>
      </w:rPr>
      <w:t xml:space="preserve">     (Primera Sección)</w:t>
    </w:r>
    <w:r w:rsidRPr="0039731A">
      <w:rPr>
        <w:rFonts w:cs="Times New Roman"/>
      </w:rPr>
      <w:tab/>
      <w:t>DIARIO OFICIAL</w:t>
    </w:r>
    <w:r w:rsidRPr="0039731A">
      <w:rPr>
        <w:rFonts w:cs="Times New Roman"/>
      </w:rPr>
      <w:tab/>
    </w:r>
    <w:proofErr w:type="gramStart"/>
    <w:r w:rsidRPr="0039731A">
      <w:rPr>
        <w:rFonts w:cs="Times New Roman"/>
      </w:rPr>
      <w:t>Viernes</w:t>
    </w:r>
    <w:proofErr w:type="gramEnd"/>
    <w:r w:rsidRPr="0039731A">
      <w:rPr>
        <w:rFonts w:cs="Times New Roman"/>
      </w:rPr>
      <w:t xml:space="preserve"> 26 de abril de 2019</w:t>
    </w:r>
  </w:p>
  <w:p w:rsidR="00C96354" w:rsidRDefault="00C9635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54"/>
    <w:rsid w:val="00394B8D"/>
    <w:rsid w:val="00C963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F02B6ED-39BC-4501-933C-33BD3BD9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35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C96354"/>
    <w:pPr>
      <w:spacing w:after="101" w:line="216" w:lineRule="exact"/>
      <w:ind w:firstLine="288"/>
      <w:jc w:val="both"/>
    </w:pPr>
    <w:rPr>
      <w:rFonts w:ascii="Arial" w:hAnsi="Arial" w:cs="Arial"/>
      <w:sz w:val="18"/>
      <w:szCs w:val="20"/>
    </w:rPr>
  </w:style>
  <w:style w:type="paragraph" w:customStyle="1" w:styleId="Titulo1">
    <w:name w:val="Titulo 1"/>
    <w:basedOn w:val="Texto"/>
    <w:rsid w:val="00C96354"/>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C96354"/>
    <w:pPr>
      <w:pBdr>
        <w:top w:val="double" w:sz="6" w:space="1" w:color="auto"/>
      </w:pBdr>
      <w:spacing w:line="240" w:lineRule="auto"/>
      <w:ind w:firstLine="0"/>
      <w:outlineLvl w:val="1"/>
    </w:pPr>
    <w:rPr>
      <w:lang w:val="es-MX"/>
    </w:rPr>
  </w:style>
  <w:style w:type="character" w:customStyle="1" w:styleId="TextoCar">
    <w:name w:val="Texto Car"/>
    <w:link w:val="Texto"/>
    <w:locked/>
    <w:rsid w:val="00C96354"/>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C96354"/>
    <w:pPr>
      <w:tabs>
        <w:tab w:val="center" w:pos="4419"/>
        <w:tab w:val="right" w:pos="8838"/>
      </w:tabs>
    </w:pPr>
  </w:style>
  <w:style w:type="character" w:customStyle="1" w:styleId="EncabezadoCar">
    <w:name w:val="Encabezado Car"/>
    <w:basedOn w:val="Fuentedeprrafopredeter"/>
    <w:link w:val="Encabezado"/>
    <w:uiPriority w:val="99"/>
    <w:rsid w:val="00C9635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96354"/>
    <w:pPr>
      <w:tabs>
        <w:tab w:val="center" w:pos="4419"/>
        <w:tab w:val="right" w:pos="8838"/>
      </w:tabs>
    </w:pPr>
  </w:style>
  <w:style w:type="character" w:customStyle="1" w:styleId="PiedepginaCar">
    <w:name w:val="Pie de página Car"/>
    <w:basedOn w:val="Fuentedeprrafopredeter"/>
    <w:link w:val="Piedepgina"/>
    <w:uiPriority w:val="99"/>
    <w:rsid w:val="00C96354"/>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C96354"/>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2260</Words>
  <Characters>12435</Characters>
  <Application>Microsoft Office Word</Application>
  <DocSecurity>0</DocSecurity>
  <Lines>103</Lines>
  <Paragraphs>29</Paragraphs>
  <ScaleCrop>false</ScaleCrop>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2019-04-26T13:26:00Z</dcterms:created>
  <dcterms:modified xsi:type="dcterms:W3CDTF">2019-04-26T13:36:00Z</dcterms:modified>
</cp:coreProperties>
</file>